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19" w:rsidRPr="008D7859" w:rsidRDefault="00C35319" w:rsidP="00C35319">
      <w:pPr>
        <w:pStyle w:val="2"/>
        <w:spacing w:before="0" w:after="0"/>
        <w:jc w:val="center"/>
      </w:pPr>
      <w:r w:rsidRPr="008D7859">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606638793" r:id="rId9"/>
        </w:object>
      </w:r>
    </w:p>
    <w:p w:rsidR="00C35319" w:rsidRPr="008D7859" w:rsidRDefault="00C35319" w:rsidP="00C35319">
      <w:pPr>
        <w:pStyle w:val="2"/>
        <w:spacing w:before="0" w:after="0"/>
        <w:jc w:val="center"/>
        <w:rPr>
          <w:caps/>
          <w:sz w:val="24"/>
        </w:rPr>
      </w:pPr>
    </w:p>
    <w:p w:rsidR="00C35319" w:rsidRPr="000C73D5" w:rsidRDefault="00C35319" w:rsidP="00C35319">
      <w:pPr>
        <w:jc w:val="center"/>
        <w:rPr>
          <w:b/>
          <w:sz w:val="28"/>
          <w:szCs w:val="28"/>
        </w:rPr>
      </w:pPr>
      <w:r w:rsidRPr="000C73D5">
        <w:rPr>
          <w:b/>
          <w:sz w:val="28"/>
          <w:szCs w:val="28"/>
        </w:rPr>
        <w:t>«</w:t>
      </w:r>
      <w:proofErr w:type="spellStart"/>
      <w:r w:rsidRPr="000C73D5">
        <w:rPr>
          <w:b/>
          <w:sz w:val="28"/>
          <w:szCs w:val="28"/>
        </w:rPr>
        <w:t>Вöльд</w:t>
      </w:r>
      <w:proofErr w:type="gramStart"/>
      <w:r w:rsidRPr="000C73D5">
        <w:rPr>
          <w:b/>
          <w:sz w:val="28"/>
          <w:szCs w:val="28"/>
          <w:lang w:val="en-US"/>
        </w:rPr>
        <w:t>i</w:t>
      </w:r>
      <w:proofErr w:type="spellEnd"/>
      <w:proofErr w:type="gramEnd"/>
      <w:r w:rsidRPr="000C73D5">
        <w:rPr>
          <w:b/>
          <w:sz w:val="28"/>
          <w:szCs w:val="28"/>
        </w:rPr>
        <w:t xml:space="preserve">н» </w:t>
      </w:r>
      <w:proofErr w:type="spellStart"/>
      <w:r w:rsidRPr="000C73D5">
        <w:rPr>
          <w:b/>
          <w:sz w:val="28"/>
          <w:szCs w:val="28"/>
        </w:rPr>
        <w:t>сикт</w:t>
      </w:r>
      <w:proofErr w:type="spellEnd"/>
      <w:r w:rsidRPr="000C73D5">
        <w:rPr>
          <w:b/>
          <w:sz w:val="28"/>
          <w:szCs w:val="28"/>
        </w:rPr>
        <w:t xml:space="preserve"> </w:t>
      </w:r>
      <w:proofErr w:type="spellStart"/>
      <w:r w:rsidRPr="000C73D5">
        <w:rPr>
          <w:b/>
          <w:sz w:val="28"/>
          <w:szCs w:val="28"/>
        </w:rPr>
        <w:t>овмöдчöминса</w:t>
      </w:r>
      <w:proofErr w:type="spellEnd"/>
      <w:r w:rsidRPr="000C73D5">
        <w:rPr>
          <w:b/>
          <w:sz w:val="28"/>
          <w:szCs w:val="28"/>
        </w:rPr>
        <w:t xml:space="preserve"> администрация</w:t>
      </w:r>
    </w:p>
    <w:p w:rsidR="00C35319" w:rsidRDefault="00C35319" w:rsidP="00C35319">
      <w:pPr>
        <w:jc w:val="center"/>
        <w:rPr>
          <w:b/>
          <w:sz w:val="34"/>
          <w:szCs w:val="34"/>
        </w:rPr>
      </w:pPr>
      <w:proofErr w:type="gramStart"/>
      <w:r w:rsidRPr="00662387">
        <w:rPr>
          <w:b/>
          <w:sz w:val="34"/>
          <w:szCs w:val="34"/>
        </w:rPr>
        <w:t>ШУÖМ</w:t>
      </w:r>
      <w:proofErr w:type="gramEnd"/>
    </w:p>
    <w:p w:rsidR="00C35319" w:rsidRPr="00662387" w:rsidRDefault="00C35319" w:rsidP="00C35319">
      <w:pPr>
        <w:tabs>
          <w:tab w:val="left" w:pos="4320"/>
          <w:tab w:val="center" w:pos="4677"/>
        </w:tabs>
        <w:jc w:val="center"/>
        <w:rPr>
          <w:b/>
          <w:sz w:val="28"/>
          <w:szCs w:val="28"/>
        </w:rPr>
      </w:pPr>
      <w:r>
        <w:rPr>
          <w:b/>
          <w:noProof/>
          <w:sz w:val="28"/>
          <w:szCs w:val="28"/>
        </w:rPr>
        <mc:AlternateContent>
          <mc:Choice Requires="wps">
            <w:drawing>
              <wp:anchor distT="0" distB="0" distL="114300" distR="114300" simplePos="0" relativeHeight="251659264" behindDoc="0" locked="0" layoutInCell="0" allowOverlap="1">
                <wp:simplePos x="0" y="0"/>
                <wp:positionH relativeFrom="column">
                  <wp:posOffset>127000</wp:posOffset>
                </wp:positionH>
                <wp:positionV relativeFrom="paragraph">
                  <wp:posOffset>-1270</wp:posOffset>
                </wp:positionV>
                <wp:extent cx="5715000" cy="19050"/>
                <wp:effectExtent l="8255" t="13335" r="1079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pt" to="46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" o:allowincell="f"/>
            </w:pict>
          </mc:Fallback>
        </mc:AlternateContent>
      </w:r>
      <w:r w:rsidRPr="00662387">
        <w:rPr>
          <w:b/>
          <w:sz w:val="28"/>
          <w:szCs w:val="28"/>
        </w:rPr>
        <w:t>Администрация сельского поселения «Вольдино»</w:t>
      </w:r>
    </w:p>
    <w:p w:rsidR="00C35319" w:rsidRDefault="00C35319" w:rsidP="00C35319">
      <w:pPr>
        <w:spacing w:after="720"/>
        <w:jc w:val="center"/>
        <w:rPr>
          <w:b/>
          <w:sz w:val="34"/>
          <w:szCs w:val="34"/>
        </w:rPr>
      </w:pPr>
      <w:r w:rsidRPr="003679CA">
        <w:rPr>
          <w:b/>
          <w:sz w:val="34"/>
          <w:szCs w:val="34"/>
        </w:rPr>
        <w:t>ПОСТАНОВЛЕНИЕ</w:t>
      </w:r>
    </w:p>
    <w:p w:rsidR="00C35319" w:rsidRPr="000116E3" w:rsidRDefault="00DB48AC" w:rsidP="00C35319">
      <w:pPr>
        <w:spacing w:after="480"/>
        <w:jc w:val="center"/>
        <w:rPr>
          <w:sz w:val="28"/>
          <w:szCs w:val="28"/>
        </w:rPr>
      </w:pPr>
      <w:r>
        <w:rPr>
          <w:sz w:val="28"/>
          <w:szCs w:val="28"/>
        </w:rPr>
        <w:t>1</w:t>
      </w:r>
      <w:r w:rsidR="006B0770">
        <w:rPr>
          <w:sz w:val="28"/>
          <w:szCs w:val="28"/>
        </w:rPr>
        <w:t>7</w:t>
      </w:r>
      <w:r w:rsidR="00E3384C">
        <w:rPr>
          <w:sz w:val="28"/>
          <w:szCs w:val="28"/>
        </w:rPr>
        <w:t xml:space="preserve"> </w:t>
      </w:r>
      <w:r w:rsidR="006B0770">
        <w:rPr>
          <w:sz w:val="28"/>
          <w:szCs w:val="28"/>
        </w:rPr>
        <w:t>дека</w:t>
      </w:r>
      <w:r w:rsidR="00C35319">
        <w:rPr>
          <w:sz w:val="28"/>
          <w:szCs w:val="28"/>
        </w:rPr>
        <w:t>бря 2018 года</w:t>
      </w:r>
      <w:r w:rsidR="00C35319" w:rsidRPr="000116E3">
        <w:rPr>
          <w:sz w:val="28"/>
          <w:szCs w:val="28"/>
        </w:rPr>
        <w:t xml:space="preserve">       </w:t>
      </w:r>
      <w:r w:rsidR="00C35319" w:rsidRPr="000116E3">
        <w:rPr>
          <w:sz w:val="28"/>
          <w:szCs w:val="28"/>
        </w:rPr>
        <w:tab/>
      </w:r>
      <w:r w:rsidR="00C35319" w:rsidRPr="000116E3">
        <w:rPr>
          <w:sz w:val="28"/>
          <w:szCs w:val="28"/>
        </w:rPr>
        <w:tab/>
      </w:r>
      <w:r w:rsidR="00C35319" w:rsidRPr="000116E3">
        <w:rPr>
          <w:sz w:val="28"/>
          <w:szCs w:val="28"/>
        </w:rPr>
        <w:tab/>
      </w:r>
      <w:r w:rsidR="00C35319" w:rsidRPr="000116E3">
        <w:rPr>
          <w:sz w:val="28"/>
          <w:szCs w:val="28"/>
        </w:rPr>
        <w:tab/>
        <w:t xml:space="preserve">          </w:t>
      </w:r>
      <w:r w:rsidR="00E80C74">
        <w:rPr>
          <w:sz w:val="28"/>
          <w:szCs w:val="28"/>
        </w:rPr>
        <w:t xml:space="preserve">                 № </w:t>
      </w:r>
      <w:r>
        <w:rPr>
          <w:sz w:val="28"/>
          <w:szCs w:val="28"/>
        </w:rPr>
        <w:t>10</w:t>
      </w:r>
      <w:r w:rsidR="00A20B10">
        <w:rPr>
          <w:sz w:val="28"/>
          <w:szCs w:val="28"/>
        </w:rPr>
        <w:t>5</w:t>
      </w:r>
    </w:p>
    <w:p w:rsidR="00C35319" w:rsidRPr="003679CA" w:rsidRDefault="00C35319" w:rsidP="00C35319">
      <w:pPr>
        <w:spacing w:before="480"/>
        <w:jc w:val="center"/>
        <w:rPr>
          <w:sz w:val="24"/>
          <w:szCs w:val="24"/>
        </w:rPr>
      </w:pPr>
      <w:r w:rsidRPr="003679CA">
        <w:rPr>
          <w:sz w:val="24"/>
          <w:szCs w:val="24"/>
        </w:rPr>
        <w:t>Республика Коми</w:t>
      </w:r>
    </w:p>
    <w:p w:rsidR="00C35319" w:rsidRPr="003679CA" w:rsidRDefault="00C35319" w:rsidP="00C35319">
      <w:pPr>
        <w:jc w:val="center"/>
        <w:rPr>
          <w:sz w:val="24"/>
          <w:szCs w:val="24"/>
        </w:rPr>
      </w:pPr>
      <w:proofErr w:type="spellStart"/>
      <w:r w:rsidRPr="003679CA">
        <w:rPr>
          <w:sz w:val="24"/>
          <w:szCs w:val="24"/>
        </w:rPr>
        <w:t>Усть-Куломский</w:t>
      </w:r>
      <w:proofErr w:type="spellEnd"/>
      <w:r w:rsidRPr="003679CA">
        <w:rPr>
          <w:sz w:val="24"/>
          <w:szCs w:val="24"/>
        </w:rPr>
        <w:t xml:space="preserve"> район</w:t>
      </w:r>
    </w:p>
    <w:p w:rsidR="00C35319" w:rsidRPr="002F124B" w:rsidRDefault="00C35319" w:rsidP="00C35319">
      <w:pPr>
        <w:spacing w:after="480"/>
        <w:jc w:val="center"/>
        <w:rPr>
          <w:sz w:val="24"/>
          <w:szCs w:val="24"/>
        </w:rPr>
      </w:pPr>
      <w:proofErr w:type="spellStart"/>
      <w:r>
        <w:rPr>
          <w:sz w:val="24"/>
          <w:szCs w:val="24"/>
        </w:rPr>
        <w:t>с</w:t>
      </w:r>
      <w:proofErr w:type="gramStart"/>
      <w:r>
        <w:rPr>
          <w:sz w:val="24"/>
          <w:szCs w:val="24"/>
        </w:rPr>
        <w:t>.В</w:t>
      </w:r>
      <w:proofErr w:type="gramEnd"/>
      <w:r>
        <w:rPr>
          <w:sz w:val="24"/>
          <w:szCs w:val="24"/>
        </w:rPr>
        <w:t>ольдино</w:t>
      </w:r>
      <w:proofErr w:type="spellEnd"/>
    </w:p>
    <w:p w:rsidR="00A20B10" w:rsidRPr="00A20B10" w:rsidRDefault="006B0770" w:rsidP="00A20B10">
      <w:pPr>
        <w:jc w:val="center"/>
        <w:rPr>
          <w:color w:val="000000"/>
          <w:sz w:val="28"/>
          <w:szCs w:val="28"/>
        </w:rPr>
      </w:pPr>
      <w:r>
        <w:rPr>
          <w:sz w:val="28"/>
          <w:szCs w:val="28"/>
        </w:rPr>
        <w:t>Об утверждении актуализированной</w:t>
      </w:r>
      <w:r w:rsidRPr="006B0770">
        <w:rPr>
          <w:color w:val="000000"/>
          <w:sz w:val="28"/>
          <w:szCs w:val="28"/>
        </w:rPr>
        <w:t xml:space="preserve"> </w:t>
      </w:r>
      <w:r w:rsidR="00A20B10" w:rsidRPr="00A20B10">
        <w:rPr>
          <w:color w:val="000000"/>
          <w:sz w:val="28"/>
          <w:szCs w:val="28"/>
        </w:rPr>
        <w:t>схемы теплоснабжения муниципального образования сельского поселения  «Вольдино» на 201</w:t>
      </w:r>
      <w:r w:rsidR="00A20B10">
        <w:rPr>
          <w:color w:val="000000"/>
          <w:sz w:val="28"/>
          <w:szCs w:val="28"/>
        </w:rPr>
        <w:t xml:space="preserve">8-2029 </w:t>
      </w:r>
      <w:proofErr w:type="spellStart"/>
      <w:r w:rsidR="00A20B10">
        <w:rPr>
          <w:color w:val="000000"/>
          <w:sz w:val="28"/>
          <w:szCs w:val="28"/>
        </w:rPr>
        <w:t>г.</w:t>
      </w:r>
      <w:proofErr w:type="gramStart"/>
      <w:r w:rsidR="00A20B10">
        <w:rPr>
          <w:color w:val="000000"/>
          <w:sz w:val="28"/>
          <w:szCs w:val="28"/>
        </w:rPr>
        <w:t>г</w:t>
      </w:r>
      <w:proofErr w:type="spellEnd"/>
      <w:proofErr w:type="gramEnd"/>
      <w:r w:rsidR="00A20B10">
        <w:rPr>
          <w:color w:val="000000"/>
          <w:sz w:val="28"/>
          <w:szCs w:val="28"/>
        </w:rPr>
        <w:t>.</w:t>
      </w:r>
    </w:p>
    <w:p w:rsidR="00A20B10" w:rsidRPr="00A20B10" w:rsidRDefault="00A20B10" w:rsidP="00A20B10">
      <w:pPr>
        <w:jc w:val="center"/>
        <w:rPr>
          <w:b/>
          <w:color w:val="000000"/>
          <w:sz w:val="28"/>
          <w:szCs w:val="28"/>
        </w:rPr>
      </w:pPr>
    </w:p>
    <w:p w:rsidR="006B0770" w:rsidRDefault="00C35319" w:rsidP="00A20B10">
      <w:pPr>
        <w:ind w:firstLine="708"/>
        <w:jc w:val="both"/>
        <w:rPr>
          <w:sz w:val="28"/>
          <w:szCs w:val="28"/>
        </w:rPr>
      </w:pPr>
      <w:r>
        <w:rPr>
          <w:sz w:val="28"/>
          <w:szCs w:val="28"/>
        </w:rPr>
        <w:t xml:space="preserve">  </w:t>
      </w:r>
      <w:r w:rsidR="00A20B10" w:rsidRPr="00DC2331">
        <w:rPr>
          <w:sz w:val="28"/>
          <w:szCs w:val="28"/>
        </w:rPr>
        <w:t xml:space="preserve">В </w:t>
      </w:r>
      <w:r w:rsidR="00A20B10" w:rsidRPr="00766324">
        <w:rPr>
          <w:sz w:val="28"/>
          <w:szCs w:val="28"/>
        </w:rPr>
        <w:t xml:space="preserve">соответствии </w:t>
      </w:r>
      <w:r w:rsidR="00A20B10">
        <w:rPr>
          <w:sz w:val="28"/>
          <w:szCs w:val="28"/>
        </w:rPr>
        <w:t xml:space="preserve"> Федеральным</w:t>
      </w:r>
      <w:r w:rsidR="00A20B10" w:rsidRPr="00766324">
        <w:rPr>
          <w:sz w:val="28"/>
          <w:szCs w:val="28"/>
        </w:rPr>
        <w:t xml:space="preserve"> </w:t>
      </w:r>
      <w:hyperlink r:id="rId10"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00A20B10" w:rsidRPr="00A20B10">
          <w:rPr>
            <w:rStyle w:val="af1"/>
            <w:rFonts w:eastAsia="Calibri"/>
            <w:color w:val="auto"/>
            <w:sz w:val="28"/>
            <w:szCs w:val="28"/>
            <w:u w:val="none"/>
          </w:rPr>
          <w:t>закон</w:t>
        </w:r>
      </w:hyperlink>
      <w:r w:rsidR="00A20B10" w:rsidRPr="00A20B10">
        <w:rPr>
          <w:sz w:val="28"/>
          <w:szCs w:val="28"/>
        </w:rPr>
        <w:t>о</w:t>
      </w:r>
      <w:r w:rsidR="00A20B10">
        <w:rPr>
          <w:sz w:val="28"/>
          <w:szCs w:val="28"/>
        </w:rPr>
        <w:t>м</w:t>
      </w:r>
      <w:r w:rsidR="00A20B10" w:rsidRPr="00507570">
        <w:rPr>
          <w:sz w:val="28"/>
          <w:szCs w:val="28"/>
        </w:rPr>
        <w:t xml:space="preserve"> </w:t>
      </w:r>
      <w:r w:rsidR="00A20B10" w:rsidRPr="00A834B1">
        <w:rPr>
          <w:sz w:val="28"/>
          <w:szCs w:val="28"/>
        </w:rPr>
        <w:t>от 06.10.2003 N 131-ФЗ "Об общих принципах организации местного самоуп</w:t>
      </w:r>
      <w:r w:rsidR="00A20B10">
        <w:rPr>
          <w:sz w:val="28"/>
          <w:szCs w:val="28"/>
        </w:rPr>
        <w:t>равления в Российской Федерации»</w:t>
      </w:r>
      <w:r w:rsidR="00A20B10" w:rsidRPr="00A834B1">
        <w:rPr>
          <w:sz w:val="28"/>
          <w:szCs w:val="28"/>
        </w:rPr>
        <w:t xml:space="preserve">, Федеральным </w:t>
      </w:r>
      <w:hyperlink r:id="rId11" w:tooltip="Федеральный закон от 27.07.2010 N 190-ФЗ (ред. от 21.07.2014) &quot;О теплоснабжении&quot;{КонсультантПлюс}" w:history="1">
        <w:r w:rsidR="00A20B10" w:rsidRPr="00A20B10">
          <w:rPr>
            <w:rStyle w:val="af1"/>
            <w:rFonts w:eastAsia="Calibri"/>
            <w:color w:val="auto"/>
            <w:sz w:val="28"/>
            <w:szCs w:val="28"/>
            <w:u w:val="none"/>
          </w:rPr>
          <w:t>законом</w:t>
        </w:r>
      </w:hyperlink>
      <w:r w:rsidR="00A20B10" w:rsidRPr="00A834B1">
        <w:rPr>
          <w:sz w:val="28"/>
          <w:szCs w:val="28"/>
        </w:rPr>
        <w:t xml:space="preserve"> от 27.07.2010 N 190-ФЗ "О теплоснабжении", </w:t>
      </w:r>
      <w:r w:rsidR="00A20B10">
        <w:rPr>
          <w:sz w:val="28"/>
          <w:szCs w:val="28"/>
        </w:rPr>
        <w:t xml:space="preserve">администрация сельского поселения «Вольдино» </w:t>
      </w:r>
      <w:r w:rsidR="006B0770" w:rsidRPr="006B0770">
        <w:rPr>
          <w:sz w:val="28"/>
          <w:szCs w:val="28"/>
        </w:rPr>
        <w:t>постановля</w:t>
      </w:r>
      <w:r w:rsidR="00A20B10">
        <w:rPr>
          <w:sz w:val="28"/>
          <w:szCs w:val="28"/>
        </w:rPr>
        <w:t>ет</w:t>
      </w:r>
      <w:r w:rsidR="006B0770" w:rsidRPr="006B0770">
        <w:rPr>
          <w:sz w:val="28"/>
          <w:szCs w:val="28"/>
        </w:rPr>
        <w:t>:</w:t>
      </w:r>
    </w:p>
    <w:p w:rsidR="006B0770" w:rsidRPr="006B0770" w:rsidRDefault="006B0770" w:rsidP="006B0770">
      <w:pPr>
        <w:ind w:firstLine="708"/>
        <w:jc w:val="both"/>
        <w:rPr>
          <w:sz w:val="28"/>
          <w:szCs w:val="28"/>
        </w:rPr>
      </w:pPr>
      <w:r w:rsidRPr="006B0770">
        <w:rPr>
          <w:sz w:val="28"/>
          <w:szCs w:val="28"/>
        </w:rPr>
        <w:t xml:space="preserve">1. Утвердить </w:t>
      </w:r>
      <w:r>
        <w:rPr>
          <w:sz w:val="28"/>
          <w:szCs w:val="28"/>
        </w:rPr>
        <w:t xml:space="preserve">актуализированную </w:t>
      </w:r>
      <w:hyperlink w:anchor="Par38" w:tooltip="Ссылка на текущий документ" w:history="1">
        <w:r w:rsidRPr="006B0770">
          <w:rPr>
            <w:sz w:val="28"/>
            <w:szCs w:val="24"/>
          </w:rPr>
          <w:t>схему</w:t>
        </w:r>
      </w:hyperlink>
      <w:r w:rsidRPr="006B0770">
        <w:rPr>
          <w:sz w:val="28"/>
          <w:szCs w:val="28"/>
        </w:rPr>
        <w:t xml:space="preserve"> </w:t>
      </w:r>
      <w:r w:rsidR="00A20B10">
        <w:rPr>
          <w:sz w:val="28"/>
          <w:szCs w:val="28"/>
        </w:rPr>
        <w:t>теплоснабжения</w:t>
      </w:r>
      <w:r w:rsidRPr="006B0770">
        <w:rPr>
          <w:sz w:val="28"/>
          <w:szCs w:val="28"/>
        </w:rPr>
        <w:t xml:space="preserve"> муниципального образования сельского поселения «Вольдино» на 201</w:t>
      </w:r>
      <w:r>
        <w:rPr>
          <w:sz w:val="28"/>
          <w:szCs w:val="28"/>
        </w:rPr>
        <w:t>8</w:t>
      </w:r>
      <w:r w:rsidRPr="006B0770">
        <w:rPr>
          <w:sz w:val="28"/>
          <w:szCs w:val="28"/>
        </w:rPr>
        <w:t>- 202</w:t>
      </w:r>
      <w:r w:rsidR="00A20B10">
        <w:rPr>
          <w:sz w:val="28"/>
          <w:szCs w:val="28"/>
        </w:rPr>
        <w:t>9</w:t>
      </w:r>
      <w:r w:rsidRPr="006B0770">
        <w:rPr>
          <w:sz w:val="28"/>
          <w:szCs w:val="28"/>
        </w:rPr>
        <w:t xml:space="preserve"> </w:t>
      </w:r>
      <w:proofErr w:type="spellStart"/>
      <w:r w:rsidRPr="006B0770">
        <w:rPr>
          <w:sz w:val="28"/>
          <w:szCs w:val="28"/>
        </w:rPr>
        <w:t>г.</w:t>
      </w:r>
      <w:r>
        <w:rPr>
          <w:sz w:val="28"/>
          <w:szCs w:val="28"/>
        </w:rPr>
        <w:t>г</w:t>
      </w:r>
      <w:proofErr w:type="spellEnd"/>
      <w:r>
        <w:rPr>
          <w:sz w:val="28"/>
          <w:szCs w:val="28"/>
        </w:rPr>
        <w:t>.</w:t>
      </w:r>
      <w:r w:rsidRPr="006B0770">
        <w:rPr>
          <w:sz w:val="28"/>
          <w:szCs w:val="28"/>
        </w:rPr>
        <w:t xml:space="preserve"> согласно приложению.</w:t>
      </w:r>
    </w:p>
    <w:p w:rsidR="006B0770" w:rsidRPr="006B0770" w:rsidRDefault="006B0770" w:rsidP="006B0770">
      <w:pPr>
        <w:ind w:firstLine="708"/>
        <w:jc w:val="both"/>
        <w:rPr>
          <w:sz w:val="28"/>
          <w:szCs w:val="28"/>
        </w:rPr>
      </w:pPr>
      <w:r w:rsidRPr="006B0770">
        <w:rPr>
          <w:sz w:val="28"/>
          <w:szCs w:val="28"/>
        </w:rPr>
        <w:t>2. Настоящее постановление вступ</w:t>
      </w:r>
      <w:r>
        <w:rPr>
          <w:sz w:val="28"/>
          <w:szCs w:val="28"/>
        </w:rPr>
        <w:t>ает в силу со дня обнародования.</w:t>
      </w:r>
    </w:p>
    <w:p w:rsidR="006B0770" w:rsidRPr="006B0770" w:rsidRDefault="006B0770" w:rsidP="006B0770">
      <w:pPr>
        <w:jc w:val="both"/>
        <w:rPr>
          <w:sz w:val="28"/>
          <w:szCs w:val="28"/>
        </w:rPr>
      </w:pPr>
    </w:p>
    <w:p w:rsidR="00C35319" w:rsidRDefault="00C35319" w:rsidP="00C35319">
      <w:pPr>
        <w:spacing w:after="640"/>
        <w:jc w:val="both"/>
        <w:rPr>
          <w:sz w:val="28"/>
          <w:szCs w:val="28"/>
        </w:rPr>
      </w:pPr>
      <w:r>
        <w:rPr>
          <w:sz w:val="28"/>
          <w:szCs w:val="28"/>
        </w:rPr>
        <w:t xml:space="preserve">  </w:t>
      </w:r>
    </w:p>
    <w:tbl>
      <w:tblPr>
        <w:tblW w:w="9554" w:type="dxa"/>
        <w:tblLayout w:type="fixed"/>
        <w:tblLook w:val="04A0" w:firstRow="1" w:lastRow="0" w:firstColumn="1" w:lastColumn="0" w:noHBand="0" w:noVBand="1"/>
      </w:tblPr>
      <w:tblGrid>
        <w:gridCol w:w="5070"/>
        <w:gridCol w:w="1842"/>
        <w:gridCol w:w="2642"/>
      </w:tblGrid>
      <w:tr w:rsidR="00FC1DDE" w:rsidRPr="00FC1DDE" w:rsidTr="006B0770">
        <w:tc>
          <w:tcPr>
            <w:tcW w:w="5070" w:type="dxa"/>
            <w:shd w:val="clear" w:color="auto" w:fill="auto"/>
          </w:tcPr>
          <w:p w:rsidR="00FC1DDE" w:rsidRPr="00FC1DDE" w:rsidRDefault="00FC1DDE" w:rsidP="00FC1DDE">
            <w:pPr>
              <w:rPr>
                <w:sz w:val="28"/>
                <w:szCs w:val="28"/>
              </w:rPr>
            </w:pPr>
          </w:p>
          <w:p w:rsidR="00FC1DDE" w:rsidRPr="00FC1DDE" w:rsidRDefault="00FC1DDE" w:rsidP="00FC1DDE">
            <w:r w:rsidRPr="00FC1DDE">
              <w:rPr>
                <w:sz w:val="28"/>
                <w:szCs w:val="28"/>
              </w:rPr>
              <w:t>Глава сельского поселения «Вольдино»</w:t>
            </w:r>
          </w:p>
        </w:tc>
        <w:tc>
          <w:tcPr>
            <w:tcW w:w="1842" w:type="dxa"/>
            <w:shd w:val="clear" w:color="auto" w:fill="auto"/>
          </w:tcPr>
          <w:p w:rsidR="00FC1DDE" w:rsidRPr="00FC1DDE" w:rsidRDefault="00FC1DDE" w:rsidP="00FC1DDE">
            <w:r w:rsidRPr="00FC1DDE">
              <w:object w:dxaOrig="1605" w:dyaOrig="1215">
                <v:shape id="_x0000_i1026" type="#_x0000_t75" style="width:80.25pt;height:60.75pt" o:ole="">
                  <v:imagedata r:id="rId12" o:title=""/>
                </v:shape>
                <o:OLEObject Type="Embed" ProgID="PBrush" ShapeID="_x0000_i1026" DrawAspect="Content" ObjectID="_1606638794" r:id="rId13"/>
              </w:object>
            </w:r>
          </w:p>
        </w:tc>
        <w:tc>
          <w:tcPr>
            <w:tcW w:w="2642" w:type="dxa"/>
            <w:shd w:val="clear" w:color="auto" w:fill="auto"/>
          </w:tcPr>
          <w:p w:rsidR="00FC1DDE" w:rsidRPr="00FC1DDE" w:rsidRDefault="00FC1DDE" w:rsidP="00FC1DDE">
            <w:pPr>
              <w:rPr>
                <w:sz w:val="28"/>
                <w:szCs w:val="28"/>
              </w:rPr>
            </w:pPr>
          </w:p>
          <w:p w:rsidR="00FC1DDE" w:rsidRPr="00FC1DDE" w:rsidRDefault="00FC1DDE" w:rsidP="00FC1DDE">
            <w:proofErr w:type="spellStart"/>
            <w:r w:rsidRPr="00FC1DDE">
              <w:rPr>
                <w:sz w:val="28"/>
                <w:szCs w:val="28"/>
              </w:rPr>
              <w:t>И.А.Андриевская</w:t>
            </w:r>
            <w:proofErr w:type="spellEnd"/>
          </w:p>
        </w:tc>
      </w:tr>
    </w:tbl>
    <w:p w:rsidR="00C35319" w:rsidRDefault="00C35319" w:rsidP="00C35319"/>
    <w:p w:rsidR="00C35319" w:rsidRPr="00B3343D" w:rsidRDefault="00C35319" w:rsidP="00C35319"/>
    <w:p w:rsidR="00C35319" w:rsidRDefault="00C35319" w:rsidP="00C35319">
      <w:pPr>
        <w:pStyle w:val="2"/>
        <w:spacing w:before="0" w:after="0"/>
        <w:jc w:val="center"/>
      </w:pPr>
    </w:p>
    <w:p w:rsidR="00C35319" w:rsidRDefault="00C35319" w:rsidP="00C35319"/>
    <w:p w:rsidR="00C35319" w:rsidRDefault="00C35319" w:rsidP="00C35319"/>
    <w:p w:rsidR="00620FAB" w:rsidRDefault="00620FAB"/>
    <w:p w:rsidR="006B0770" w:rsidRDefault="006B0770"/>
    <w:p w:rsidR="006B0770" w:rsidRDefault="006B0770"/>
    <w:p w:rsidR="006B0770" w:rsidRDefault="006B0770"/>
    <w:p w:rsidR="006B0770" w:rsidRDefault="006B0770"/>
    <w:p w:rsidR="006B0770" w:rsidRPr="006B0770" w:rsidRDefault="006B0770" w:rsidP="006B0770">
      <w:pPr>
        <w:jc w:val="right"/>
        <w:rPr>
          <w:sz w:val="28"/>
          <w:szCs w:val="28"/>
        </w:rPr>
      </w:pPr>
      <w:r w:rsidRPr="006B0770">
        <w:rPr>
          <w:sz w:val="28"/>
          <w:szCs w:val="28"/>
        </w:rPr>
        <w:lastRenderedPageBreak/>
        <w:t>Приложение к постановлению</w:t>
      </w:r>
    </w:p>
    <w:p w:rsidR="006B0770" w:rsidRPr="006B0770" w:rsidRDefault="006B0770" w:rsidP="006B0770">
      <w:pPr>
        <w:jc w:val="right"/>
        <w:rPr>
          <w:sz w:val="28"/>
          <w:szCs w:val="28"/>
        </w:rPr>
      </w:pPr>
      <w:r w:rsidRPr="006B0770">
        <w:rPr>
          <w:sz w:val="28"/>
          <w:szCs w:val="28"/>
        </w:rPr>
        <w:t xml:space="preserve">администрации </w:t>
      </w:r>
      <w:proofErr w:type="gramStart"/>
      <w:r w:rsidRPr="006B0770">
        <w:rPr>
          <w:sz w:val="28"/>
          <w:szCs w:val="28"/>
        </w:rPr>
        <w:t>сельского</w:t>
      </w:r>
      <w:proofErr w:type="gramEnd"/>
    </w:p>
    <w:p w:rsidR="006B0770" w:rsidRPr="006B0770" w:rsidRDefault="006B0770" w:rsidP="006B0770">
      <w:pPr>
        <w:jc w:val="right"/>
        <w:rPr>
          <w:sz w:val="28"/>
          <w:szCs w:val="28"/>
        </w:rPr>
      </w:pPr>
      <w:r w:rsidRPr="006B0770">
        <w:rPr>
          <w:sz w:val="28"/>
          <w:szCs w:val="28"/>
        </w:rPr>
        <w:t xml:space="preserve"> поселения «Вольдино»</w:t>
      </w:r>
    </w:p>
    <w:p w:rsidR="006B0770" w:rsidRPr="006B0770" w:rsidRDefault="006B0770" w:rsidP="006B0770">
      <w:pPr>
        <w:jc w:val="right"/>
        <w:rPr>
          <w:sz w:val="28"/>
          <w:szCs w:val="28"/>
        </w:rPr>
      </w:pPr>
      <w:r w:rsidRPr="006B0770">
        <w:rPr>
          <w:sz w:val="28"/>
          <w:szCs w:val="28"/>
        </w:rPr>
        <w:t>от</w:t>
      </w:r>
      <w:r>
        <w:rPr>
          <w:sz w:val="28"/>
          <w:szCs w:val="28"/>
        </w:rPr>
        <w:t xml:space="preserve">  17</w:t>
      </w:r>
      <w:r w:rsidRPr="006B0770">
        <w:rPr>
          <w:sz w:val="28"/>
          <w:szCs w:val="28"/>
        </w:rPr>
        <w:t xml:space="preserve"> декабря 201</w:t>
      </w:r>
      <w:r>
        <w:rPr>
          <w:sz w:val="28"/>
          <w:szCs w:val="28"/>
        </w:rPr>
        <w:t>8 г. № 10</w:t>
      </w:r>
      <w:r w:rsidR="00A20B10">
        <w:rPr>
          <w:sz w:val="28"/>
          <w:szCs w:val="28"/>
        </w:rPr>
        <w:t>5</w:t>
      </w:r>
    </w:p>
    <w:p w:rsidR="006B0770" w:rsidRDefault="006B0770"/>
    <w:p w:rsidR="006B0770" w:rsidRPr="006B0770" w:rsidRDefault="006B0770" w:rsidP="006B0770"/>
    <w:p w:rsidR="00A20B10" w:rsidRPr="00A20B10" w:rsidRDefault="00A20B10" w:rsidP="00A20B10">
      <w:pPr>
        <w:keepNext/>
        <w:keepLines/>
        <w:spacing w:before="200" w:after="200" w:line="276" w:lineRule="auto"/>
        <w:ind w:left="644"/>
        <w:jc w:val="center"/>
        <w:outlineLvl w:val="1"/>
        <w:rPr>
          <w:b/>
          <w:bCs/>
          <w:caps/>
          <w:sz w:val="28"/>
          <w:szCs w:val="28"/>
          <w:lang w:eastAsia="en-US"/>
        </w:rPr>
      </w:pPr>
      <w:bookmarkStart w:id="0" w:name="_Toc392773017"/>
      <w:r w:rsidRPr="00A20B10">
        <w:rPr>
          <w:b/>
          <w:bCs/>
          <w:caps/>
          <w:sz w:val="28"/>
          <w:szCs w:val="28"/>
          <w:lang w:eastAsia="en-US"/>
        </w:rPr>
        <w:t>СХЕМА ТЕПЛОСНАБЖЕНИЯ</w:t>
      </w:r>
      <w:bookmarkEnd w:id="0"/>
    </w:p>
    <w:p w:rsidR="00A20B10" w:rsidRPr="00A20B10" w:rsidRDefault="00A20B10" w:rsidP="00A20B10">
      <w:pPr>
        <w:keepNext/>
        <w:keepLines/>
        <w:spacing w:before="200"/>
        <w:ind w:left="644"/>
        <w:jc w:val="both"/>
        <w:outlineLvl w:val="1"/>
        <w:rPr>
          <w:rFonts w:eastAsia="TimesNewRomanPS-BoldMT"/>
          <w:b/>
          <w:bCs/>
          <w:caps/>
          <w:sz w:val="28"/>
          <w:szCs w:val="28"/>
          <w:lang w:eastAsia="en-US"/>
        </w:rPr>
      </w:pPr>
      <w:bookmarkStart w:id="1" w:name="_Toc392773018"/>
      <w:r w:rsidRPr="00A20B10">
        <w:rPr>
          <w:rFonts w:eastAsia="TimesNewRomanPS-BoldMT"/>
          <w:b/>
          <w:bCs/>
          <w:caps/>
          <w:sz w:val="28"/>
          <w:szCs w:val="28"/>
          <w:lang w:eastAsia="en-US"/>
        </w:rPr>
        <w:t>ОБЩИЕ СВЕДЕНИЯ</w:t>
      </w:r>
      <w:bookmarkEnd w:id="1"/>
    </w:p>
    <w:p w:rsidR="00A20B10" w:rsidRPr="00A20B10" w:rsidRDefault="00A20B10" w:rsidP="00A20B10">
      <w:pPr>
        <w:keepNext/>
        <w:keepLines/>
        <w:spacing w:before="200"/>
        <w:jc w:val="both"/>
        <w:outlineLvl w:val="1"/>
        <w:rPr>
          <w:rFonts w:eastAsia="TimesNewRomanPS-BoldMT"/>
          <w:b/>
          <w:bCs/>
          <w:caps/>
          <w:sz w:val="28"/>
          <w:szCs w:val="28"/>
          <w:lang w:eastAsia="en-US"/>
        </w:rPr>
      </w:pPr>
      <w:bookmarkStart w:id="2" w:name="_Toc392773019"/>
      <w:r w:rsidRPr="00A20B10">
        <w:rPr>
          <w:rFonts w:eastAsia="TimesNewRomanPS-BoldMT"/>
          <w:b/>
          <w:bCs/>
          <w:caps/>
          <w:sz w:val="28"/>
          <w:szCs w:val="28"/>
          <w:lang w:eastAsia="en-US"/>
        </w:rPr>
        <w:t>Общие сведения о сельском поселении «Вольдино</w:t>
      </w:r>
      <w:bookmarkEnd w:id="2"/>
      <w:r w:rsidRPr="00A20B10">
        <w:rPr>
          <w:rFonts w:eastAsia="TimesNewRomanPS-BoldMT"/>
          <w:b/>
          <w:bCs/>
          <w:caps/>
          <w:sz w:val="28"/>
          <w:szCs w:val="28"/>
          <w:lang w:eastAsia="en-US"/>
        </w:rPr>
        <w:t>»</w:t>
      </w:r>
    </w:p>
    <w:p w:rsidR="00A20B10" w:rsidRPr="00A20B10" w:rsidRDefault="00A20B10" w:rsidP="00A20B10">
      <w:pPr>
        <w:ind w:firstLine="567"/>
        <w:jc w:val="both"/>
        <w:rPr>
          <w:rFonts w:eastAsia="Calibri"/>
          <w:sz w:val="28"/>
          <w:szCs w:val="28"/>
          <w:shd w:val="clear" w:color="auto" w:fill="FFFFFF"/>
          <w:lang w:eastAsia="en-US"/>
        </w:rPr>
      </w:pPr>
      <w:r w:rsidRPr="00A20B10">
        <w:rPr>
          <w:rFonts w:eastAsia="Calibri"/>
          <w:sz w:val="28"/>
          <w:szCs w:val="28"/>
          <w:lang w:eastAsia="en-US"/>
        </w:rPr>
        <w:t>Сельское поселение «Вольдино»,</w:t>
      </w:r>
      <w:r w:rsidRPr="00A20B10">
        <w:rPr>
          <w:rFonts w:eastAsia="Calibri"/>
          <w:sz w:val="28"/>
          <w:szCs w:val="28"/>
          <w:shd w:val="clear" w:color="auto" w:fill="FFFFFF"/>
          <w:lang w:eastAsia="en-US"/>
        </w:rPr>
        <w:t xml:space="preserve"> находится на </w:t>
      </w:r>
      <w:proofErr w:type="spellStart"/>
      <w:proofErr w:type="gramStart"/>
      <w:r w:rsidRPr="00A20B10">
        <w:rPr>
          <w:rFonts w:eastAsia="Calibri"/>
          <w:sz w:val="28"/>
          <w:szCs w:val="28"/>
          <w:shd w:val="clear" w:color="auto" w:fill="FFFFFF"/>
          <w:lang w:eastAsia="en-US"/>
        </w:rPr>
        <w:t>северо</w:t>
      </w:r>
      <w:proofErr w:type="spellEnd"/>
      <w:r w:rsidRPr="00A20B10">
        <w:rPr>
          <w:rFonts w:eastAsia="Calibri"/>
          <w:sz w:val="28"/>
          <w:szCs w:val="28"/>
          <w:shd w:val="clear" w:color="auto" w:fill="FFFFFF"/>
          <w:lang w:eastAsia="en-US"/>
        </w:rPr>
        <w:t>—востоке</w:t>
      </w:r>
      <w:proofErr w:type="gramEnd"/>
      <w:r w:rsidRPr="00A20B10">
        <w:rPr>
          <w:rFonts w:eastAsia="Calibri"/>
          <w:sz w:val="28"/>
          <w:szCs w:val="28"/>
          <w:shd w:val="clear" w:color="auto" w:fill="FFFFFF"/>
          <w:lang w:eastAsia="en-US"/>
        </w:rPr>
        <w:t xml:space="preserve"> </w:t>
      </w:r>
      <w:proofErr w:type="spellStart"/>
      <w:r w:rsidRPr="00A20B10">
        <w:rPr>
          <w:rFonts w:eastAsia="Calibri"/>
          <w:sz w:val="28"/>
          <w:szCs w:val="28"/>
          <w:shd w:val="clear" w:color="auto" w:fill="FFFFFF"/>
          <w:lang w:eastAsia="en-US"/>
        </w:rPr>
        <w:t>Усть-Куломского</w:t>
      </w:r>
      <w:proofErr w:type="spellEnd"/>
      <w:r w:rsidRPr="00A20B10">
        <w:rPr>
          <w:rFonts w:eastAsia="Calibri"/>
          <w:sz w:val="28"/>
          <w:szCs w:val="28"/>
          <w:shd w:val="clear" w:color="auto" w:fill="FFFFFF"/>
          <w:lang w:eastAsia="en-US"/>
        </w:rPr>
        <w:t xml:space="preserve"> района</w:t>
      </w:r>
      <w:r w:rsidRPr="00A20B10">
        <w:rPr>
          <w:rFonts w:eastAsia="Calibri"/>
          <w:sz w:val="28"/>
          <w:szCs w:val="28"/>
          <w:lang w:eastAsia="en-US"/>
        </w:rPr>
        <w:t xml:space="preserve">. </w:t>
      </w:r>
      <w:r w:rsidRPr="00A20B10">
        <w:rPr>
          <w:rFonts w:eastAsia="Calibri"/>
          <w:sz w:val="28"/>
          <w:szCs w:val="28"/>
          <w:shd w:val="clear" w:color="auto" w:fill="FFFFFF"/>
          <w:lang w:eastAsia="en-US"/>
        </w:rPr>
        <w:t xml:space="preserve">Административный центр СП «Вольдино» с. Вольдино. Сельское поселение «Вольдино» граничит с </w:t>
      </w:r>
      <w:hyperlink r:id="rId14" w:tooltip="Диасерское сельское поселение (страница отсутствует)" w:history="1">
        <w:proofErr w:type="spellStart"/>
        <w:r w:rsidRPr="00A20B10">
          <w:rPr>
            <w:rFonts w:eastAsia="Calibri"/>
            <w:sz w:val="28"/>
            <w:szCs w:val="28"/>
            <w:shd w:val="clear" w:color="auto" w:fill="FFFFFF"/>
            <w:lang w:eastAsia="en-US"/>
          </w:rPr>
          <w:t>Диасерским</w:t>
        </w:r>
        <w:proofErr w:type="spellEnd"/>
      </w:hyperlink>
      <w:r w:rsidRPr="00A20B10">
        <w:rPr>
          <w:rFonts w:eastAsia="Calibri"/>
          <w:sz w:val="28"/>
          <w:szCs w:val="28"/>
          <w:lang w:eastAsia="en-US"/>
        </w:rPr>
        <w:t xml:space="preserve">, </w:t>
      </w:r>
      <w:hyperlink r:id="rId15" w:tooltip="Помоздинское сельское поселение (страница отсутствует)" w:history="1">
        <w:proofErr w:type="spellStart"/>
        <w:r w:rsidRPr="00A20B10">
          <w:rPr>
            <w:rFonts w:eastAsia="Calibri"/>
            <w:sz w:val="28"/>
            <w:szCs w:val="28"/>
            <w:shd w:val="clear" w:color="auto" w:fill="FFFFFF"/>
            <w:lang w:eastAsia="en-US"/>
          </w:rPr>
          <w:t>Помоздинским</w:t>
        </w:r>
        <w:proofErr w:type="spellEnd"/>
      </w:hyperlink>
      <w:r w:rsidRPr="00A20B10">
        <w:rPr>
          <w:rFonts w:eastAsia="Calibri"/>
          <w:sz w:val="28"/>
          <w:szCs w:val="28"/>
          <w:lang w:eastAsia="en-US"/>
        </w:rPr>
        <w:t xml:space="preserve">, </w:t>
      </w:r>
      <w:hyperlink r:id="rId16" w:tooltip="Пожеговское сельское поселение (страница отсутствует)" w:history="1">
        <w:proofErr w:type="spellStart"/>
        <w:r w:rsidRPr="00A20B10">
          <w:rPr>
            <w:rFonts w:eastAsia="Calibri"/>
            <w:sz w:val="28"/>
            <w:szCs w:val="28"/>
            <w:shd w:val="clear" w:color="auto" w:fill="FFFFFF"/>
            <w:lang w:eastAsia="en-US"/>
          </w:rPr>
          <w:t>Пожегодским</w:t>
        </w:r>
        <w:proofErr w:type="spellEnd"/>
      </w:hyperlink>
      <w:r w:rsidRPr="00A20B10">
        <w:rPr>
          <w:rFonts w:eastAsia="Calibri"/>
          <w:sz w:val="28"/>
          <w:szCs w:val="28"/>
          <w:lang w:eastAsia="en-US"/>
        </w:rPr>
        <w:t xml:space="preserve"> и  </w:t>
      </w:r>
      <w:proofErr w:type="spellStart"/>
      <w:r w:rsidRPr="00A20B10">
        <w:rPr>
          <w:rFonts w:eastAsia="Calibri"/>
          <w:sz w:val="28"/>
          <w:szCs w:val="28"/>
          <w:shd w:val="clear" w:color="auto" w:fill="FFFFFF"/>
          <w:lang w:eastAsia="en-US"/>
        </w:rPr>
        <w:t>Тимшерским</w:t>
      </w:r>
      <w:proofErr w:type="spellEnd"/>
      <w:r w:rsidRPr="00A20B10">
        <w:rPr>
          <w:rFonts w:eastAsia="Calibri"/>
          <w:sz w:val="28"/>
          <w:szCs w:val="28"/>
          <w:shd w:val="clear" w:color="auto" w:fill="FFFFFF"/>
          <w:lang w:eastAsia="en-US"/>
        </w:rPr>
        <w:t xml:space="preserve"> сельскими поселениями, а так же с  </w:t>
      </w:r>
      <w:proofErr w:type="spellStart"/>
      <w:r w:rsidRPr="00A20B10">
        <w:rPr>
          <w:rFonts w:eastAsia="Calibri"/>
          <w:sz w:val="28"/>
          <w:szCs w:val="28"/>
          <w:shd w:val="clear" w:color="auto" w:fill="FFFFFF"/>
          <w:lang w:eastAsia="en-US"/>
        </w:rPr>
        <w:t>Троицко</w:t>
      </w:r>
      <w:proofErr w:type="spellEnd"/>
      <w:r w:rsidRPr="00A20B10">
        <w:rPr>
          <w:rFonts w:eastAsia="Calibri"/>
          <w:sz w:val="28"/>
          <w:szCs w:val="28"/>
          <w:shd w:val="clear" w:color="auto" w:fill="FFFFFF"/>
          <w:lang w:eastAsia="en-US"/>
        </w:rPr>
        <w:t xml:space="preserve">-Печорским, </w:t>
      </w:r>
      <w:proofErr w:type="spellStart"/>
      <w:r w:rsidRPr="00A20B10">
        <w:rPr>
          <w:rFonts w:eastAsia="Calibri"/>
          <w:sz w:val="28"/>
          <w:szCs w:val="28"/>
          <w:shd w:val="clear" w:color="auto" w:fill="FFFFFF"/>
          <w:lang w:eastAsia="en-US"/>
        </w:rPr>
        <w:t>Ухтинским</w:t>
      </w:r>
      <w:proofErr w:type="spellEnd"/>
      <w:r w:rsidRPr="00A20B10">
        <w:rPr>
          <w:rFonts w:eastAsia="Calibri"/>
          <w:sz w:val="28"/>
          <w:szCs w:val="28"/>
          <w:shd w:val="clear" w:color="auto" w:fill="FFFFFF"/>
          <w:lang w:eastAsia="en-US"/>
        </w:rPr>
        <w:t xml:space="preserve"> и </w:t>
      </w:r>
      <w:proofErr w:type="spellStart"/>
      <w:r w:rsidRPr="00A20B10">
        <w:rPr>
          <w:rFonts w:eastAsia="Calibri"/>
          <w:sz w:val="28"/>
          <w:szCs w:val="28"/>
          <w:shd w:val="clear" w:color="auto" w:fill="FFFFFF"/>
          <w:lang w:eastAsia="en-US"/>
        </w:rPr>
        <w:t>Сосногорским</w:t>
      </w:r>
      <w:proofErr w:type="spellEnd"/>
      <w:r w:rsidRPr="00A20B10">
        <w:rPr>
          <w:rFonts w:eastAsia="Calibri"/>
          <w:sz w:val="28"/>
          <w:szCs w:val="28"/>
          <w:shd w:val="clear" w:color="auto" w:fill="FFFFFF"/>
          <w:lang w:eastAsia="en-US"/>
        </w:rPr>
        <w:t xml:space="preserve"> районами. Муниципальное образование занимает площадь 997 га.</w:t>
      </w:r>
    </w:p>
    <w:p w:rsidR="00A20B10" w:rsidRPr="00A20B10" w:rsidRDefault="00A20B10" w:rsidP="00A20B10">
      <w:pPr>
        <w:ind w:firstLine="567"/>
        <w:jc w:val="both"/>
        <w:rPr>
          <w:rFonts w:eastAsia="Calibri"/>
          <w:sz w:val="28"/>
          <w:szCs w:val="28"/>
          <w:shd w:val="clear" w:color="auto" w:fill="FFFFFF"/>
          <w:lang w:eastAsia="en-US"/>
        </w:rPr>
      </w:pPr>
      <w:r w:rsidRPr="00A20B10">
        <w:rPr>
          <w:rFonts w:eastAsia="Calibri"/>
          <w:sz w:val="28"/>
          <w:szCs w:val="28"/>
          <w:shd w:val="clear" w:color="auto" w:fill="FFFFFF"/>
          <w:lang w:eastAsia="en-US"/>
        </w:rPr>
        <w:t xml:space="preserve">Численность населения сельского поселения на 01.01.2018 г. составляет  1000 человек. </w:t>
      </w:r>
    </w:p>
    <w:p w:rsidR="00A20B10" w:rsidRPr="00A20B10" w:rsidRDefault="00A20B10" w:rsidP="00A20B10">
      <w:pPr>
        <w:ind w:firstLine="567"/>
        <w:jc w:val="both"/>
        <w:rPr>
          <w:rFonts w:eastAsia="Calibri"/>
          <w:sz w:val="28"/>
          <w:szCs w:val="28"/>
          <w:lang w:eastAsia="en-US"/>
        </w:rPr>
      </w:pPr>
      <w:r w:rsidRPr="00A20B10">
        <w:rPr>
          <w:rFonts w:eastAsia="Calibri"/>
          <w:sz w:val="28"/>
          <w:szCs w:val="28"/>
          <w:shd w:val="clear" w:color="auto" w:fill="FFFFFF"/>
          <w:lang w:eastAsia="en-US"/>
        </w:rPr>
        <w:t>К числу административных  единиц входящих в состав СП «Вольдино» относятся 3  населённых пункта:</w:t>
      </w:r>
      <w:r w:rsidRPr="00A20B10">
        <w:rPr>
          <w:rFonts w:eastAsia="Calibri"/>
          <w:sz w:val="28"/>
          <w:szCs w:val="28"/>
          <w:lang w:eastAsia="en-US"/>
        </w:rPr>
        <w:t xml:space="preserve"> </w:t>
      </w:r>
      <w:proofErr w:type="spellStart"/>
      <w:r w:rsidRPr="00A20B10">
        <w:rPr>
          <w:rFonts w:eastAsia="Calibri"/>
          <w:color w:val="111111"/>
          <w:sz w:val="28"/>
          <w:szCs w:val="28"/>
          <w:lang w:eastAsia="en-US"/>
        </w:rPr>
        <w:t>пст</w:t>
      </w:r>
      <w:proofErr w:type="spellEnd"/>
      <w:r w:rsidRPr="00A20B10">
        <w:rPr>
          <w:rFonts w:eastAsia="Calibri"/>
          <w:color w:val="111111"/>
          <w:sz w:val="28"/>
          <w:szCs w:val="28"/>
          <w:lang w:eastAsia="en-US"/>
        </w:rPr>
        <w:t xml:space="preserve">. </w:t>
      </w:r>
      <w:proofErr w:type="spellStart"/>
      <w:r w:rsidRPr="00A20B10">
        <w:rPr>
          <w:rFonts w:eastAsia="Calibri"/>
          <w:color w:val="111111"/>
          <w:sz w:val="28"/>
          <w:szCs w:val="28"/>
          <w:lang w:eastAsia="en-US"/>
        </w:rPr>
        <w:t>Ягкедж</w:t>
      </w:r>
      <w:proofErr w:type="spellEnd"/>
      <w:r w:rsidRPr="00A20B10">
        <w:rPr>
          <w:rFonts w:eastAsia="Calibri"/>
          <w:color w:val="111111"/>
          <w:sz w:val="28"/>
          <w:szCs w:val="28"/>
          <w:lang w:eastAsia="en-US"/>
        </w:rPr>
        <w:t xml:space="preserve">, с. Вольдино, д. </w:t>
      </w:r>
      <w:proofErr w:type="spellStart"/>
      <w:r w:rsidRPr="00A20B10">
        <w:rPr>
          <w:rFonts w:eastAsia="Calibri"/>
          <w:color w:val="111111"/>
          <w:sz w:val="28"/>
          <w:szCs w:val="28"/>
          <w:lang w:eastAsia="en-US"/>
        </w:rPr>
        <w:t>Пузла</w:t>
      </w:r>
      <w:proofErr w:type="spellEnd"/>
      <w:r w:rsidRPr="00A20B10">
        <w:rPr>
          <w:rFonts w:eastAsia="Calibri"/>
          <w:sz w:val="28"/>
          <w:szCs w:val="28"/>
          <w:lang w:eastAsia="en-US"/>
        </w:rPr>
        <w:t>.</w:t>
      </w:r>
    </w:p>
    <w:p w:rsidR="00A20B10" w:rsidRPr="00A20B10" w:rsidRDefault="00A20B10" w:rsidP="00A20B10">
      <w:pPr>
        <w:ind w:firstLine="567"/>
        <w:jc w:val="both"/>
        <w:rPr>
          <w:rFonts w:eastAsia="Calibri"/>
          <w:sz w:val="28"/>
          <w:szCs w:val="28"/>
          <w:lang w:eastAsia="en-US"/>
        </w:rPr>
      </w:pPr>
      <w:r w:rsidRPr="00A20B10">
        <w:rPr>
          <w:rFonts w:eastAsia="Calibri"/>
          <w:sz w:val="28"/>
          <w:szCs w:val="28"/>
          <w:lang w:eastAsia="en-US"/>
        </w:rPr>
        <w:t xml:space="preserve">По территории </w:t>
      </w:r>
      <w:r w:rsidRPr="00A20B10">
        <w:rPr>
          <w:rFonts w:eastAsia="Calibri"/>
          <w:sz w:val="28"/>
          <w:szCs w:val="28"/>
          <w:shd w:val="clear" w:color="auto" w:fill="FFFFFF"/>
          <w:lang w:eastAsia="en-US"/>
        </w:rPr>
        <w:t>СП «Вольдино»</w:t>
      </w:r>
      <w:r w:rsidRPr="00A20B10">
        <w:rPr>
          <w:rFonts w:eastAsia="Calibri"/>
          <w:sz w:val="28"/>
          <w:szCs w:val="28"/>
          <w:lang w:eastAsia="en-US"/>
        </w:rPr>
        <w:t xml:space="preserve"> проходят автомобильные дороги регионального и межмуниципального  значения.</w:t>
      </w:r>
    </w:p>
    <w:p w:rsidR="00A20B10" w:rsidRPr="00A20B10" w:rsidRDefault="00A20B10" w:rsidP="00A20B10">
      <w:pPr>
        <w:rPr>
          <w:b/>
          <w:bCs/>
          <w:caps/>
          <w:sz w:val="28"/>
          <w:szCs w:val="28"/>
          <w:lang w:eastAsia="en-US"/>
        </w:rPr>
      </w:pPr>
      <w:r w:rsidRPr="00A20B10">
        <w:rPr>
          <w:rFonts w:ascii="Tahoma" w:hAnsi="Tahoma" w:cs="Tahoma"/>
          <w:color w:val="404040"/>
          <w:sz w:val="28"/>
          <w:szCs w:val="28"/>
        </w:rPr>
        <w:br/>
      </w:r>
      <w:bookmarkStart w:id="3" w:name="_Toc377451881"/>
      <w:bookmarkStart w:id="4" w:name="_Toc392773020"/>
      <w:bookmarkStart w:id="5" w:name="_Toc392773021"/>
      <w:r w:rsidRPr="00A20B10">
        <w:rPr>
          <w:b/>
          <w:bCs/>
          <w:caps/>
          <w:sz w:val="28"/>
          <w:szCs w:val="28"/>
          <w:lang w:eastAsia="en-US"/>
        </w:rPr>
        <w:t>Характеристика системы теплоснабжения сельского поселения «Вольдино</w:t>
      </w:r>
      <w:bookmarkEnd w:id="3"/>
      <w:bookmarkEnd w:id="4"/>
      <w:bookmarkEnd w:id="5"/>
      <w:r w:rsidRPr="00A20B10">
        <w:rPr>
          <w:b/>
          <w:bCs/>
          <w:caps/>
          <w:sz w:val="28"/>
          <w:szCs w:val="28"/>
          <w:lang w:eastAsia="en-US"/>
        </w:rPr>
        <w:t xml:space="preserve">» </w:t>
      </w:r>
    </w:p>
    <w:p w:rsidR="00A20B10" w:rsidRPr="00A20B10" w:rsidRDefault="00A20B10" w:rsidP="00A20B10">
      <w:pPr>
        <w:spacing w:after="200" w:line="276" w:lineRule="auto"/>
        <w:ind w:firstLine="567"/>
        <w:jc w:val="both"/>
        <w:rPr>
          <w:rFonts w:eastAsia="Calibri"/>
          <w:color w:val="000000"/>
          <w:sz w:val="28"/>
          <w:szCs w:val="28"/>
          <w:lang w:eastAsia="en-US"/>
        </w:rPr>
      </w:pPr>
      <w:r w:rsidRPr="00A20B10">
        <w:rPr>
          <w:rFonts w:eastAsia="Calibri"/>
          <w:sz w:val="28"/>
          <w:szCs w:val="28"/>
          <w:lang w:eastAsia="en-US"/>
        </w:rPr>
        <w:t xml:space="preserve">В сельском поселении «Вольдино» централизованное теплоснабжение осуществляется только в </w:t>
      </w:r>
      <w:proofErr w:type="spellStart"/>
      <w:r w:rsidRPr="00A20B10">
        <w:rPr>
          <w:rFonts w:eastAsia="Calibri"/>
          <w:sz w:val="28"/>
          <w:szCs w:val="28"/>
          <w:lang w:eastAsia="en-US"/>
        </w:rPr>
        <w:t>пст</w:t>
      </w:r>
      <w:proofErr w:type="gramStart"/>
      <w:r w:rsidRPr="00A20B10">
        <w:rPr>
          <w:rFonts w:eastAsia="Calibri"/>
          <w:sz w:val="28"/>
          <w:szCs w:val="28"/>
          <w:lang w:eastAsia="en-US"/>
        </w:rPr>
        <w:t>.Я</w:t>
      </w:r>
      <w:proofErr w:type="gramEnd"/>
      <w:r w:rsidRPr="00A20B10">
        <w:rPr>
          <w:rFonts w:eastAsia="Calibri"/>
          <w:sz w:val="28"/>
          <w:szCs w:val="28"/>
          <w:lang w:eastAsia="en-US"/>
        </w:rPr>
        <w:t>гкедж</w:t>
      </w:r>
      <w:proofErr w:type="spellEnd"/>
      <w:r w:rsidRPr="00A20B10">
        <w:rPr>
          <w:rFonts w:eastAsia="Calibri"/>
          <w:sz w:val="28"/>
          <w:szCs w:val="28"/>
          <w:lang w:eastAsia="en-US"/>
        </w:rPr>
        <w:t xml:space="preserve">. Теплоснабжающей организацией является: ОАО «Коми тепловая компания», эксплуатирующая 1 котельную (котельная </w:t>
      </w:r>
      <w:proofErr w:type="spellStart"/>
      <w:r w:rsidRPr="00A20B10">
        <w:rPr>
          <w:rFonts w:eastAsia="Calibri"/>
          <w:sz w:val="28"/>
          <w:szCs w:val="28"/>
          <w:lang w:eastAsia="en-US"/>
        </w:rPr>
        <w:t>пст</w:t>
      </w:r>
      <w:proofErr w:type="gramStart"/>
      <w:r w:rsidRPr="00A20B10">
        <w:rPr>
          <w:rFonts w:eastAsia="Calibri"/>
          <w:sz w:val="28"/>
          <w:szCs w:val="28"/>
          <w:lang w:eastAsia="en-US"/>
        </w:rPr>
        <w:t>.Я</w:t>
      </w:r>
      <w:proofErr w:type="gramEnd"/>
      <w:r w:rsidRPr="00A20B10">
        <w:rPr>
          <w:rFonts w:eastAsia="Calibri"/>
          <w:sz w:val="28"/>
          <w:szCs w:val="28"/>
          <w:lang w:eastAsia="en-US"/>
        </w:rPr>
        <w:t>гкедж</w:t>
      </w:r>
      <w:proofErr w:type="spellEnd"/>
      <w:r w:rsidRPr="00A20B10">
        <w:rPr>
          <w:rFonts w:eastAsia="Calibri"/>
          <w:sz w:val="28"/>
          <w:szCs w:val="28"/>
          <w:lang w:eastAsia="en-US"/>
        </w:rPr>
        <w:t>)</w:t>
      </w:r>
      <w:r w:rsidRPr="00A20B10">
        <w:rPr>
          <w:rFonts w:eastAsia="Calibri"/>
          <w:sz w:val="28"/>
          <w:szCs w:val="28"/>
        </w:rPr>
        <w:t>. Отопление</w:t>
      </w:r>
      <w:r w:rsidRPr="00A20B10">
        <w:rPr>
          <w:rFonts w:eastAsia="Calibri"/>
          <w:sz w:val="28"/>
          <w:szCs w:val="28"/>
          <w:lang w:eastAsia="en-US"/>
        </w:rPr>
        <w:t xml:space="preserve"> административно-общественных зданий, индивидуальных жилых домов, </w:t>
      </w:r>
      <w:proofErr w:type="gramStart"/>
      <w:r w:rsidRPr="00A20B10">
        <w:rPr>
          <w:rFonts w:eastAsia="Calibri"/>
          <w:sz w:val="28"/>
          <w:szCs w:val="28"/>
          <w:lang w:eastAsia="en-US"/>
        </w:rPr>
        <w:t>предприятий</w:t>
      </w:r>
      <w:proofErr w:type="gramEnd"/>
      <w:r w:rsidRPr="00A20B10">
        <w:rPr>
          <w:rFonts w:eastAsia="Calibri"/>
          <w:sz w:val="28"/>
          <w:szCs w:val="28"/>
          <w:lang w:eastAsia="en-US"/>
        </w:rPr>
        <w:t xml:space="preserve"> не охваченных централизованным теплоснабжением осуществляется за счет автономных источников теплоснабжения. Основными потребителями тепловой энергии (на нужды отопления) котельных являются малоэтажные жилые дома и административно-общественные здания. Большая часть индивидуальных жилых домов и промышленных объектов отапливаются за счет собственных источников тепла. </w:t>
      </w:r>
      <w:r w:rsidRPr="00A20B10">
        <w:rPr>
          <w:rFonts w:eastAsia="Calibri"/>
          <w:color w:val="000000"/>
          <w:sz w:val="28"/>
          <w:szCs w:val="28"/>
          <w:lang w:eastAsia="en-US"/>
        </w:rPr>
        <w:t>Проектами систем теплоснабжения не предусмотрено горячее водоснабжение потребителей от существующей котельной.</w:t>
      </w:r>
    </w:p>
    <w:p w:rsidR="00A20B10" w:rsidRPr="00A20B10" w:rsidRDefault="00A20B10" w:rsidP="00A20B10">
      <w:pPr>
        <w:spacing w:line="276" w:lineRule="auto"/>
        <w:ind w:firstLine="567"/>
        <w:jc w:val="both"/>
        <w:rPr>
          <w:rFonts w:eastAsia="Calibri"/>
          <w:sz w:val="28"/>
          <w:szCs w:val="28"/>
          <w:lang w:eastAsia="en-US"/>
        </w:rPr>
      </w:pPr>
      <w:r w:rsidRPr="00A20B10">
        <w:rPr>
          <w:rFonts w:eastAsia="Calibri"/>
          <w:sz w:val="28"/>
          <w:szCs w:val="28"/>
          <w:lang w:eastAsia="en-US"/>
        </w:rPr>
        <w:t xml:space="preserve">В сельском поселении «Вольдино» централизованный отпуск тепловой энергии  производится от 1 действующей котельной. Характеристика </w:t>
      </w:r>
      <w:r w:rsidRPr="00A20B10">
        <w:rPr>
          <w:rFonts w:eastAsia="Calibri"/>
          <w:sz w:val="28"/>
          <w:szCs w:val="28"/>
          <w:lang w:eastAsia="en-US"/>
        </w:rPr>
        <w:lastRenderedPageBreak/>
        <w:t>теплогенерирующих мощностей системы теплоснабжения СП «Вольдино» представлена в таблице 1.1.</w:t>
      </w:r>
    </w:p>
    <w:p w:rsidR="00A20B10" w:rsidRPr="00A20B10" w:rsidRDefault="00A20B10" w:rsidP="00A20B10">
      <w:pPr>
        <w:spacing w:after="200" w:line="276" w:lineRule="auto"/>
        <w:ind w:firstLine="567"/>
        <w:jc w:val="right"/>
        <w:rPr>
          <w:rFonts w:eastAsia="Calibri"/>
          <w:sz w:val="24"/>
          <w:szCs w:val="24"/>
          <w:lang w:eastAsia="en-US"/>
        </w:rPr>
      </w:pPr>
      <w:r w:rsidRPr="00A20B10">
        <w:rPr>
          <w:rFonts w:eastAsia="Calibri"/>
          <w:sz w:val="24"/>
          <w:szCs w:val="24"/>
          <w:lang w:eastAsia="en-US"/>
        </w:rPr>
        <w:t xml:space="preserve">Таблица 1.1 </w:t>
      </w:r>
    </w:p>
    <w:tbl>
      <w:tblPr>
        <w:tblW w:w="490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136"/>
      </w:tblGrid>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Наименование котель</w:t>
            </w:r>
            <w:r w:rsidRPr="00A20B10">
              <w:rPr>
                <w:rFonts w:eastAsia="Calibri"/>
                <w:color w:val="000000"/>
              </w:rPr>
              <w:softHyphen/>
              <w:t>ной</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lang w:eastAsia="en-US"/>
              </w:rPr>
              <w:t xml:space="preserve">котельная </w:t>
            </w: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Существующие марки котлов</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Энергия 3</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Количество котлов</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3</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Год ввода котлов в эксплуатацию</w:t>
            </w:r>
          </w:p>
        </w:tc>
        <w:tc>
          <w:tcPr>
            <w:tcW w:w="2735" w:type="pct"/>
            <w:tcMar>
              <w:top w:w="57" w:type="dxa"/>
              <w:bottom w:w="57" w:type="dxa"/>
            </w:tcMar>
            <w:vAlign w:val="center"/>
          </w:tcPr>
          <w:p w:rsidR="00A20B10" w:rsidRPr="00A20B10" w:rsidRDefault="00A20B10" w:rsidP="00A20B10">
            <w:pPr>
              <w:jc w:val="center"/>
              <w:rPr>
                <w:rFonts w:eastAsia="Calibri"/>
                <w:color w:val="000000"/>
                <w:sz w:val="16"/>
                <w:szCs w:val="16"/>
              </w:rPr>
            </w:pPr>
            <w:r w:rsidRPr="00A20B10">
              <w:rPr>
                <w:rFonts w:eastAsia="Calibri"/>
                <w:color w:val="000000"/>
                <w:sz w:val="16"/>
                <w:szCs w:val="16"/>
              </w:rPr>
              <w:t>н/д</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Год реконструкции на иной вид топлива (газ)</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Нет</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Полная мощность ко</w:t>
            </w:r>
            <w:r w:rsidRPr="00A20B10">
              <w:rPr>
                <w:rFonts w:eastAsia="Calibri"/>
                <w:color w:val="000000"/>
              </w:rPr>
              <w:softHyphen/>
              <w:t>тельной, МВт</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1,59</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Подключенная нагрузка с учетом тепловых потерь 2016 (2017), МВт</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0,395</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Вид топлива</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Дрова</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Расход топлива за отопительный сезон</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 xml:space="preserve">1200-1300  </w:t>
            </w:r>
            <w:proofErr w:type="spellStart"/>
            <w:r w:rsidRPr="00A20B10">
              <w:rPr>
                <w:rFonts w:eastAsia="Calibri"/>
                <w:color w:val="000000"/>
              </w:rPr>
              <w:t>куб.м</w:t>
            </w:r>
            <w:proofErr w:type="spellEnd"/>
            <w:r w:rsidRPr="00A20B10">
              <w:rPr>
                <w:rFonts w:eastAsia="Calibri"/>
                <w:color w:val="000000"/>
              </w:rPr>
              <w:t>.</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position w:val="-28"/>
              </w:rPr>
              <w:t xml:space="preserve">КПД существующих котлов </w:t>
            </w:r>
            <w:proofErr w:type="gramStart"/>
            <w:r w:rsidRPr="00A20B10">
              <w:rPr>
                <w:rFonts w:eastAsia="Calibri"/>
                <w:color w:val="000000"/>
                <w:position w:val="-28"/>
              </w:rPr>
              <w:t>при</w:t>
            </w:r>
            <w:proofErr w:type="gramEnd"/>
            <w:r w:rsidRPr="00A20B10">
              <w:rPr>
                <w:rFonts w:eastAsia="Calibri"/>
                <w:color w:val="000000"/>
                <w:position w:val="-28"/>
              </w:rPr>
              <w:t xml:space="preserve"> ном.</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н/д</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Действительный КПД котла (котлов)</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н/д</w:t>
            </w:r>
          </w:p>
        </w:tc>
      </w:tr>
      <w:tr w:rsidR="00A20B10" w:rsidRPr="00A20B10" w:rsidTr="00A20B10">
        <w:trPr>
          <w:trHeight w:val="20"/>
        </w:trPr>
        <w:tc>
          <w:tcPr>
            <w:tcW w:w="226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Режимные карты, год</w:t>
            </w:r>
          </w:p>
        </w:tc>
        <w:tc>
          <w:tcPr>
            <w:tcW w:w="2735" w:type="pct"/>
            <w:tcMar>
              <w:top w:w="57" w:type="dxa"/>
              <w:bottom w:w="57" w:type="dxa"/>
            </w:tcMar>
            <w:vAlign w:val="center"/>
          </w:tcPr>
          <w:p w:rsidR="00A20B10" w:rsidRPr="00A20B10" w:rsidRDefault="00A20B10" w:rsidP="00A20B10">
            <w:pPr>
              <w:jc w:val="center"/>
              <w:rPr>
                <w:rFonts w:eastAsia="Calibri"/>
                <w:color w:val="000000"/>
              </w:rPr>
            </w:pPr>
            <w:r w:rsidRPr="00A20B10">
              <w:rPr>
                <w:rFonts w:eastAsia="Calibri"/>
                <w:color w:val="000000"/>
              </w:rPr>
              <w:t>нет</w:t>
            </w:r>
          </w:p>
        </w:tc>
      </w:tr>
    </w:tbl>
    <w:p w:rsidR="00A20B10" w:rsidRPr="00A20B10" w:rsidRDefault="00A20B10" w:rsidP="00A20B10">
      <w:pPr>
        <w:spacing w:after="200" w:line="276" w:lineRule="auto"/>
        <w:ind w:firstLine="567"/>
        <w:rPr>
          <w:rFonts w:eastAsia="Calibri"/>
          <w:sz w:val="24"/>
          <w:szCs w:val="24"/>
          <w:lang w:eastAsia="en-US"/>
        </w:rPr>
      </w:pPr>
      <w:r w:rsidRPr="00A20B10">
        <w:rPr>
          <w:rFonts w:eastAsia="Calibri"/>
          <w:color w:val="000000"/>
        </w:rPr>
        <w:t>Примечание: н/д – отсутствуют данные.</w:t>
      </w:r>
    </w:p>
    <w:p w:rsidR="00A20B10" w:rsidRPr="00A20B10" w:rsidRDefault="00A20B10" w:rsidP="00A20B10">
      <w:pPr>
        <w:tabs>
          <w:tab w:val="left" w:pos="3466"/>
        </w:tabs>
        <w:ind w:firstLine="567"/>
        <w:jc w:val="both"/>
        <w:rPr>
          <w:rFonts w:eastAsia="Calibri"/>
          <w:sz w:val="28"/>
          <w:szCs w:val="28"/>
          <w:lang w:eastAsia="en-US"/>
        </w:rPr>
      </w:pPr>
      <w:r w:rsidRPr="00A20B10">
        <w:rPr>
          <w:rFonts w:eastAsia="Calibri"/>
          <w:sz w:val="28"/>
          <w:szCs w:val="28"/>
          <w:lang w:eastAsia="en-US"/>
        </w:rPr>
        <w:t>Регулирование отпуска тепла от котельной осуществляется качественным методом, т.е. изменением температуры на источнике. Температурный график тепловых сетей обусловлен режимом работы котельных, короткой протяженностью тепловых сетей, а также отсутствием необходимости у потребителей более высокой температуры.</w:t>
      </w:r>
    </w:p>
    <w:p w:rsidR="00A20B10" w:rsidRPr="00A20B10" w:rsidRDefault="00A20B10" w:rsidP="00A20B10">
      <w:pPr>
        <w:ind w:firstLine="567"/>
        <w:jc w:val="both"/>
        <w:rPr>
          <w:rFonts w:eastAsia="Calibri"/>
          <w:sz w:val="28"/>
          <w:szCs w:val="28"/>
          <w:lang w:eastAsia="en-US"/>
        </w:rPr>
      </w:pPr>
      <w:r w:rsidRPr="00A20B10">
        <w:rPr>
          <w:rFonts w:eastAsia="Calibri"/>
          <w:sz w:val="28"/>
          <w:szCs w:val="28"/>
          <w:lang w:eastAsia="en-US"/>
        </w:rPr>
        <w:t>Для заполнения и подпитки тепловой сети используется вода из водопроводной сети. Оборудование для водоподготовки исходной воды тепловых сетей отсутствует.</w:t>
      </w:r>
    </w:p>
    <w:p w:rsidR="00A20B10" w:rsidRPr="00A20B10" w:rsidRDefault="00A20B10" w:rsidP="00A20B10">
      <w:pPr>
        <w:ind w:firstLine="567"/>
        <w:jc w:val="both"/>
        <w:rPr>
          <w:rFonts w:eastAsia="Calibri"/>
          <w:sz w:val="28"/>
          <w:szCs w:val="28"/>
          <w:shd w:val="clear" w:color="auto" w:fill="FFFFFF"/>
          <w:lang w:eastAsia="en-US"/>
        </w:rPr>
      </w:pPr>
      <w:r w:rsidRPr="00A20B10">
        <w:rPr>
          <w:rFonts w:eastAsia="Calibri"/>
          <w:sz w:val="28"/>
          <w:szCs w:val="28"/>
          <w:lang w:eastAsia="en-US"/>
        </w:rPr>
        <w:t>На всех котельных СП «Вольдино» отсутствуют  приборы учета отпущенной тепловой энергии.</w:t>
      </w:r>
    </w:p>
    <w:p w:rsidR="00A20B10" w:rsidRPr="00A20B10" w:rsidRDefault="00A20B10" w:rsidP="00A20B10">
      <w:pPr>
        <w:ind w:firstLine="567"/>
        <w:jc w:val="both"/>
        <w:rPr>
          <w:rFonts w:eastAsia="Calibri"/>
          <w:sz w:val="28"/>
          <w:szCs w:val="28"/>
          <w:lang w:eastAsia="en-US"/>
        </w:rPr>
      </w:pPr>
      <w:r w:rsidRPr="00A20B10">
        <w:rPr>
          <w:rFonts w:eastAsia="Calibri"/>
          <w:sz w:val="28"/>
          <w:szCs w:val="28"/>
          <w:lang w:eastAsia="en-US"/>
        </w:rPr>
        <w:t xml:space="preserve">Тепловые сети – тупиковые, выполнены </w:t>
      </w:r>
      <w:proofErr w:type="gramStart"/>
      <w:r w:rsidRPr="00A20B10">
        <w:rPr>
          <w:rFonts w:eastAsia="Calibri"/>
          <w:sz w:val="28"/>
          <w:szCs w:val="28"/>
          <w:lang w:eastAsia="en-US"/>
        </w:rPr>
        <w:t>двухтрубными</w:t>
      </w:r>
      <w:proofErr w:type="gramEnd"/>
      <w:r w:rsidRPr="00A20B10">
        <w:rPr>
          <w:rFonts w:eastAsia="Calibri"/>
          <w:sz w:val="28"/>
          <w:szCs w:val="28"/>
          <w:lang w:eastAsia="en-US"/>
        </w:rPr>
        <w:t>, симметричными. Схема присоединения  потребителей тепловой энергии осуществлена по открытой схеме теплоснабжения.</w:t>
      </w:r>
    </w:p>
    <w:p w:rsidR="00A20B10" w:rsidRPr="00A20B10" w:rsidRDefault="00A20B10" w:rsidP="00A20B10">
      <w:pPr>
        <w:ind w:firstLine="567"/>
        <w:jc w:val="both"/>
        <w:rPr>
          <w:rFonts w:eastAsia="Calibri"/>
          <w:sz w:val="28"/>
          <w:szCs w:val="28"/>
          <w:lang w:eastAsia="en-US"/>
        </w:rPr>
      </w:pPr>
      <w:r w:rsidRPr="00A20B10">
        <w:rPr>
          <w:rFonts w:eastAsia="Calibri"/>
          <w:sz w:val="28"/>
          <w:szCs w:val="28"/>
          <w:lang w:eastAsia="en-US"/>
        </w:rPr>
        <w:t xml:space="preserve">Обобщенная характеристика сетей теплоснабжения </w:t>
      </w:r>
      <w:r w:rsidRPr="00A20B10">
        <w:rPr>
          <w:rFonts w:eastAsia="Calibri"/>
          <w:spacing w:val="1"/>
          <w:sz w:val="28"/>
          <w:szCs w:val="28"/>
          <w:lang w:eastAsia="en-US"/>
        </w:rPr>
        <w:t xml:space="preserve">сельского поселения «Вольдино» </w:t>
      </w:r>
      <w:r w:rsidRPr="00A20B10">
        <w:rPr>
          <w:rFonts w:eastAsia="Calibri"/>
          <w:sz w:val="28"/>
          <w:szCs w:val="28"/>
          <w:lang w:eastAsia="en-US"/>
        </w:rPr>
        <w:t xml:space="preserve">представлена в таблице 1.2. </w:t>
      </w:r>
    </w:p>
    <w:p w:rsidR="00A20B10" w:rsidRPr="00A20B10" w:rsidRDefault="00A20B10" w:rsidP="00A20B10">
      <w:pPr>
        <w:spacing w:after="200" w:line="276" w:lineRule="auto"/>
        <w:ind w:firstLine="567"/>
        <w:jc w:val="right"/>
        <w:rPr>
          <w:rFonts w:eastAsia="Calibri"/>
          <w:sz w:val="24"/>
          <w:szCs w:val="24"/>
          <w:lang w:eastAsia="en-US"/>
        </w:rPr>
      </w:pPr>
      <w:r w:rsidRPr="00A20B10">
        <w:rPr>
          <w:rFonts w:eastAsia="Calibri"/>
          <w:sz w:val="24"/>
          <w:szCs w:val="24"/>
          <w:lang w:eastAsia="en-US"/>
        </w:rPr>
        <w:t>Таблица 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8"/>
        <w:gridCol w:w="1184"/>
        <w:gridCol w:w="1158"/>
        <w:gridCol w:w="1070"/>
        <w:gridCol w:w="1166"/>
        <w:gridCol w:w="1073"/>
        <w:gridCol w:w="1002"/>
      </w:tblGrid>
      <w:tr w:rsidR="00A20B10" w:rsidRPr="00A20B10" w:rsidTr="00A20B10">
        <w:trPr>
          <w:jc w:val="center"/>
        </w:trPr>
        <w:tc>
          <w:tcPr>
            <w:tcW w:w="1848" w:type="dxa"/>
            <w:vAlign w:val="center"/>
          </w:tcPr>
          <w:p w:rsidR="00A20B10" w:rsidRPr="00A20B10" w:rsidRDefault="00A20B10" w:rsidP="00A20B10">
            <w:pPr>
              <w:jc w:val="center"/>
              <w:rPr>
                <w:rFonts w:eastAsia="Calibri"/>
              </w:rPr>
            </w:pPr>
            <w:r w:rsidRPr="00A20B10">
              <w:rPr>
                <w:rFonts w:eastAsia="Calibri"/>
              </w:rPr>
              <w:t>Источник теплоснабжения</w:t>
            </w:r>
          </w:p>
        </w:tc>
        <w:tc>
          <w:tcPr>
            <w:tcW w:w="1184" w:type="dxa"/>
            <w:vAlign w:val="center"/>
          </w:tcPr>
          <w:p w:rsidR="00A20B10" w:rsidRPr="00A20B10" w:rsidRDefault="00A20B10" w:rsidP="00A20B10">
            <w:pPr>
              <w:jc w:val="center"/>
              <w:rPr>
                <w:rFonts w:eastAsia="Calibri"/>
              </w:rPr>
            </w:pPr>
            <w:r w:rsidRPr="00A20B10">
              <w:rPr>
                <w:rFonts w:eastAsia="Calibri"/>
              </w:rPr>
              <w:t>Тип прокладки</w:t>
            </w:r>
          </w:p>
        </w:tc>
        <w:tc>
          <w:tcPr>
            <w:tcW w:w="1158" w:type="dxa"/>
            <w:vAlign w:val="center"/>
          </w:tcPr>
          <w:p w:rsidR="00A20B10" w:rsidRPr="00A20B10" w:rsidRDefault="00A20B10" w:rsidP="00A20B10">
            <w:pPr>
              <w:jc w:val="center"/>
              <w:rPr>
                <w:rFonts w:eastAsia="Calibri"/>
              </w:rPr>
            </w:pPr>
            <w:r w:rsidRPr="00A20B10">
              <w:rPr>
                <w:rFonts w:eastAsia="Calibri"/>
              </w:rPr>
              <w:t xml:space="preserve">Диаметр условный, </w:t>
            </w:r>
            <w:proofErr w:type="gramStart"/>
            <w:r w:rsidRPr="00A20B10">
              <w:rPr>
                <w:rFonts w:eastAsia="Calibri"/>
              </w:rPr>
              <w:t>мм</w:t>
            </w:r>
            <w:proofErr w:type="gramEnd"/>
          </w:p>
        </w:tc>
        <w:tc>
          <w:tcPr>
            <w:tcW w:w="1070" w:type="dxa"/>
            <w:vAlign w:val="center"/>
          </w:tcPr>
          <w:p w:rsidR="00A20B10" w:rsidRPr="00A20B10" w:rsidRDefault="00A20B10" w:rsidP="00A20B10">
            <w:pPr>
              <w:jc w:val="center"/>
              <w:rPr>
                <w:rFonts w:eastAsia="Calibri"/>
              </w:rPr>
            </w:pPr>
            <w:r w:rsidRPr="00A20B10">
              <w:rPr>
                <w:rFonts w:eastAsia="Calibri"/>
              </w:rPr>
              <w:t xml:space="preserve">Длина в </w:t>
            </w:r>
            <w:proofErr w:type="spellStart"/>
            <w:r w:rsidRPr="00A20B10">
              <w:rPr>
                <w:rFonts w:eastAsia="Calibri"/>
              </w:rPr>
              <w:t>двухтр</w:t>
            </w:r>
            <w:proofErr w:type="spellEnd"/>
            <w:r w:rsidRPr="00A20B10">
              <w:rPr>
                <w:rFonts w:eastAsia="Calibri"/>
              </w:rPr>
              <w:t xml:space="preserve">. </w:t>
            </w:r>
            <w:proofErr w:type="spellStart"/>
            <w:r w:rsidRPr="00A20B10">
              <w:rPr>
                <w:rFonts w:eastAsia="Calibri"/>
              </w:rPr>
              <w:t>исчисл-ии</w:t>
            </w:r>
            <w:proofErr w:type="spellEnd"/>
            <w:r w:rsidRPr="00A20B10">
              <w:rPr>
                <w:rFonts w:eastAsia="Calibri"/>
              </w:rPr>
              <w:t>, м</w:t>
            </w:r>
          </w:p>
        </w:tc>
        <w:tc>
          <w:tcPr>
            <w:tcW w:w="1166" w:type="dxa"/>
            <w:vAlign w:val="center"/>
          </w:tcPr>
          <w:p w:rsidR="00A20B10" w:rsidRPr="00A20B10" w:rsidRDefault="00A20B10" w:rsidP="00A20B10">
            <w:pPr>
              <w:jc w:val="center"/>
              <w:rPr>
                <w:rFonts w:eastAsia="Calibri"/>
              </w:rPr>
            </w:pPr>
            <w:r w:rsidRPr="00A20B10">
              <w:rPr>
                <w:rFonts w:eastAsia="Calibri"/>
              </w:rPr>
              <w:t>Год прокладки</w:t>
            </w:r>
          </w:p>
        </w:tc>
        <w:tc>
          <w:tcPr>
            <w:tcW w:w="1073" w:type="dxa"/>
            <w:vAlign w:val="center"/>
          </w:tcPr>
          <w:p w:rsidR="00A20B10" w:rsidRPr="00A20B10" w:rsidRDefault="00A20B10" w:rsidP="00A20B10">
            <w:pPr>
              <w:jc w:val="center"/>
              <w:rPr>
                <w:rFonts w:eastAsia="Calibri"/>
              </w:rPr>
            </w:pPr>
            <w:r w:rsidRPr="00A20B10">
              <w:rPr>
                <w:rFonts w:eastAsia="Calibri"/>
              </w:rPr>
              <w:t>Срок службы</w:t>
            </w:r>
          </w:p>
        </w:tc>
        <w:tc>
          <w:tcPr>
            <w:tcW w:w="1002" w:type="dxa"/>
            <w:vAlign w:val="center"/>
          </w:tcPr>
          <w:p w:rsidR="00A20B10" w:rsidRPr="00A20B10" w:rsidRDefault="00A20B10" w:rsidP="00A20B10">
            <w:pPr>
              <w:jc w:val="center"/>
              <w:rPr>
                <w:rFonts w:eastAsia="Calibri"/>
              </w:rPr>
            </w:pPr>
            <w:r w:rsidRPr="00A20B10">
              <w:rPr>
                <w:rFonts w:eastAsia="Calibri"/>
              </w:rPr>
              <w:t>Физ. износ</w:t>
            </w:r>
          </w:p>
        </w:tc>
      </w:tr>
      <w:tr w:rsidR="00A20B10" w:rsidRPr="00A20B10" w:rsidTr="00A20B10">
        <w:trPr>
          <w:jc w:val="center"/>
        </w:trPr>
        <w:tc>
          <w:tcPr>
            <w:tcW w:w="1848" w:type="dxa"/>
            <w:vMerge w:val="restart"/>
            <w:vAlign w:val="center"/>
          </w:tcPr>
          <w:p w:rsidR="00A20B10" w:rsidRPr="00A20B10" w:rsidRDefault="00A20B10" w:rsidP="00A20B10">
            <w:pPr>
              <w:jc w:val="center"/>
              <w:rPr>
                <w:rFonts w:eastAsia="Calibri"/>
                <w:sz w:val="24"/>
                <w:szCs w:val="24"/>
                <w:lang w:eastAsia="en-US"/>
              </w:rPr>
            </w:pPr>
            <w:r w:rsidRPr="00A20B10">
              <w:rPr>
                <w:rFonts w:eastAsia="Calibri"/>
                <w:lang w:eastAsia="en-US"/>
              </w:rPr>
              <w:t xml:space="preserve">котельная </w:t>
            </w: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c>
          <w:tcPr>
            <w:tcW w:w="1184" w:type="dxa"/>
            <w:vMerge w:val="restart"/>
            <w:vAlign w:val="center"/>
          </w:tcPr>
          <w:p w:rsidR="00A20B10" w:rsidRPr="00A20B10" w:rsidRDefault="00A20B10" w:rsidP="00A20B10">
            <w:pPr>
              <w:jc w:val="center"/>
              <w:rPr>
                <w:rFonts w:eastAsia="Calibri"/>
              </w:rPr>
            </w:pPr>
            <w:r w:rsidRPr="00A20B10">
              <w:rPr>
                <w:rFonts w:eastAsia="Calibri"/>
              </w:rPr>
              <w:t>надземная</w:t>
            </w:r>
          </w:p>
        </w:tc>
        <w:tc>
          <w:tcPr>
            <w:tcW w:w="1158" w:type="dxa"/>
            <w:vAlign w:val="center"/>
          </w:tcPr>
          <w:p w:rsidR="00A20B10" w:rsidRPr="00A20B10" w:rsidRDefault="00A20B10" w:rsidP="00A20B10">
            <w:pPr>
              <w:jc w:val="center"/>
              <w:rPr>
                <w:rFonts w:eastAsia="Calibri"/>
              </w:rPr>
            </w:pPr>
            <w:r w:rsidRPr="00A20B10">
              <w:rPr>
                <w:rFonts w:eastAsia="Calibri"/>
              </w:rPr>
              <w:t>25</w:t>
            </w:r>
          </w:p>
        </w:tc>
        <w:tc>
          <w:tcPr>
            <w:tcW w:w="1070" w:type="dxa"/>
            <w:vAlign w:val="center"/>
          </w:tcPr>
          <w:p w:rsidR="00A20B10" w:rsidRPr="00A20B10" w:rsidRDefault="00A20B10" w:rsidP="00A20B10">
            <w:pPr>
              <w:jc w:val="center"/>
              <w:rPr>
                <w:rFonts w:eastAsia="Calibri"/>
              </w:rPr>
            </w:pPr>
            <w:r w:rsidRPr="00A20B10">
              <w:rPr>
                <w:rFonts w:eastAsia="Calibri"/>
              </w:rPr>
              <w:t>1</w:t>
            </w:r>
          </w:p>
        </w:tc>
        <w:tc>
          <w:tcPr>
            <w:tcW w:w="1166" w:type="dxa"/>
            <w:vAlign w:val="center"/>
          </w:tcPr>
          <w:p w:rsidR="00A20B10" w:rsidRPr="00A20B10" w:rsidRDefault="00A20B10" w:rsidP="00A20B10">
            <w:pPr>
              <w:jc w:val="center"/>
              <w:rPr>
                <w:rFonts w:eastAsia="Calibri"/>
              </w:rPr>
            </w:pPr>
            <w:r w:rsidRPr="00A20B10">
              <w:rPr>
                <w:rFonts w:eastAsia="Calibri"/>
              </w:rPr>
              <w:t>н/д</w:t>
            </w:r>
          </w:p>
        </w:tc>
        <w:tc>
          <w:tcPr>
            <w:tcW w:w="1073" w:type="dxa"/>
            <w:vAlign w:val="center"/>
          </w:tcPr>
          <w:p w:rsidR="00A20B10" w:rsidRPr="00A20B10" w:rsidRDefault="00A20B10" w:rsidP="00A20B10">
            <w:pPr>
              <w:jc w:val="center"/>
              <w:rPr>
                <w:rFonts w:eastAsia="Calibri"/>
              </w:rPr>
            </w:pPr>
            <w:r w:rsidRPr="00A20B10">
              <w:rPr>
                <w:rFonts w:eastAsia="Calibri"/>
              </w:rPr>
              <w:t>н/д</w:t>
            </w:r>
          </w:p>
        </w:tc>
        <w:tc>
          <w:tcPr>
            <w:tcW w:w="1002" w:type="dxa"/>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jc w:val="center"/>
        </w:trPr>
        <w:tc>
          <w:tcPr>
            <w:tcW w:w="1848" w:type="dxa"/>
            <w:vMerge/>
            <w:vAlign w:val="center"/>
          </w:tcPr>
          <w:p w:rsidR="00A20B10" w:rsidRPr="00A20B10" w:rsidRDefault="00A20B10" w:rsidP="00A20B10">
            <w:pPr>
              <w:jc w:val="center"/>
              <w:rPr>
                <w:rFonts w:eastAsia="Calibri"/>
                <w:sz w:val="24"/>
                <w:szCs w:val="24"/>
                <w:lang w:eastAsia="en-US"/>
              </w:rPr>
            </w:pPr>
          </w:p>
        </w:tc>
        <w:tc>
          <w:tcPr>
            <w:tcW w:w="1184" w:type="dxa"/>
            <w:vMerge/>
            <w:vAlign w:val="center"/>
          </w:tcPr>
          <w:p w:rsidR="00A20B10" w:rsidRPr="00A20B10" w:rsidRDefault="00A20B10" w:rsidP="00A20B10">
            <w:pPr>
              <w:jc w:val="center"/>
              <w:rPr>
                <w:rFonts w:eastAsia="Calibri"/>
                <w:sz w:val="24"/>
                <w:szCs w:val="24"/>
                <w:lang w:eastAsia="en-US"/>
              </w:rPr>
            </w:pPr>
          </w:p>
        </w:tc>
        <w:tc>
          <w:tcPr>
            <w:tcW w:w="1158" w:type="dxa"/>
            <w:vAlign w:val="center"/>
          </w:tcPr>
          <w:p w:rsidR="00A20B10" w:rsidRPr="00A20B10" w:rsidRDefault="00A20B10" w:rsidP="00A20B10">
            <w:pPr>
              <w:jc w:val="center"/>
              <w:rPr>
                <w:rFonts w:eastAsia="Calibri"/>
              </w:rPr>
            </w:pPr>
            <w:r w:rsidRPr="00A20B10">
              <w:rPr>
                <w:rFonts w:eastAsia="Calibri"/>
              </w:rPr>
              <w:t>57</w:t>
            </w:r>
          </w:p>
        </w:tc>
        <w:tc>
          <w:tcPr>
            <w:tcW w:w="1070" w:type="dxa"/>
            <w:vAlign w:val="center"/>
          </w:tcPr>
          <w:p w:rsidR="00A20B10" w:rsidRPr="00A20B10" w:rsidRDefault="00A20B10" w:rsidP="00A20B10">
            <w:pPr>
              <w:jc w:val="center"/>
              <w:rPr>
                <w:rFonts w:eastAsia="Calibri"/>
              </w:rPr>
            </w:pPr>
            <w:r w:rsidRPr="00A20B10">
              <w:rPr>
                <w:rFonts w:eastAsia="Calibri"/>
              </w:rPr>
              <w:t>21</w:t>
            </w:r>
          </w:p>
        </w:tc>
        <w:tc>
          <w:tcPr>
            <w:tcW w:w="1166" w:type="dxa"/>
            <w:vAlign w:val="center"/>
          </w:tcPr>
          <w:p w:rsidR="00A20B10" w:rsidRPr="00A20B10" w:rsidRDefault="00A20B10" w:rsidP="00A20B10">
            <w:pPr>
              <w:jc w:val="center"/>
              <w:rPr>
                <w:rFonts w:eastAsia="Calibri"/>
              </w:rPr>
            </w:pPr>
            <w:r w:rsidRPr="00A20B10">
              <w:rPr>
                <w:rFonts w:eastAsia="Calibri"/>
              </w:rPr>
              <w:t>2002</w:t>
            </w:r>
          </w:p>
        </w:tc>
        <w:tc>
          <w:tcPr>
            <w:tcW w:w="1073" w:type="dxa"/>
            <w:vAlign w:val="center"/>
          </w:tcPr>
          <w:p w:rsidR="00A20B10" w:rsidRPr="00A20B10" w:rsidRDefault="00A20B10" w:rsidP="00A20B10">
            <w:pPr>
              <w:jc w:val="center"/>
              <w:rPr>
                <w:rFonts w:eastAsia="Calibri"/>
              </w:rPr>
            </w:pPr>
            <w:r w:rsidRPr="00A20B10">
              <w:rPr>
                <w:rFonts w:eastAsia="Calibri"/>
              </w:rPr>
              <w:t>12</w:t>
            </w:r>
          </w:p>
        </w:tc>
        <w:tc>
          <w:tcPr>
            <w:tcW w:w="1002" w:type="dxa"/>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trHeight w:val="239"/>
          <w:jc w:val="center"/>
        </w:trPr>
        <w:tc>
          <w:tcPr>
            <w:tcW w:w="1848" w:type="dxa"/>
            <w:vMerge/>
            <w:vAlign w:val="center"/>
          </w:tcPr>
          <w:p w:rsidR="00A20B10" w:rsidRPr="00A20B10" w:rsidRDefault="00A20B10" w:rsidP="00A20B10">
            <w:pPr>
              <w:jc w:val="center"/>
              <w:rPr>
                <w:rFonts w:eastAsia="Calibri"/>
                <w:sz w:val="24"/>
                <w:szCs w:val="24"/>
                <w:lang w:eastAsia="en-US"/>
              </w:rPr>
            </w:pPr>
          </w:p>
        </w:tc>
        <w:tc>
          <w:tcPr>
            <w:tcW w:w="1184" w:type="dxa"/>
            <w:vMerge/>
            <w:vAlign w:val="center"/>
          </w:tcPr>
          <w:p w:rsidR="00A20B10" w:rsidRPr="00A20B10" w:rsidRDefault="00A20B10" w:rsidP="00A20B10">
            <w:pPr>
              <w:jc w:val="center"/>
              <w:rPr>
                <w:rFonts w:eastAsia="Calibri"/>
                <w:sz w:val="24"/>
                <w:szCs w:val="24"/>
                <w:lang w:eastAsia="en-US"/>
              </w:rPr>
            </w:pPr>
          </w:p>
        </w:tc>
        <w:tc>
          <w:tcPr>
            <w:tcW w:w="1158" w:type="dxa"/>
            <w:vAlign w:val="center"/>
          </w:tcPr>
          <w:p w:rsidR="00A20B10" w:rsidRPr="00A20B10" w:rsidRDefault="00A20B10" w:rsidP="00A20B10">
            <w:pPr>
              <w:jc w:val="center"/>
              <w:rPr>
                <w:rFonts w:eastAsia="Calibri"/>
              </w:rPr>
            </w:pPr>
            <w:r w:rsidRPr="00A20B10">
              <w:rPr>
                <w:rFonts w:eastAsia="Calibri"/>
              </w:rPr>
              <w:t>108</w:t>
            </w:r>
          </w:p>
        </w:tc>
        <w:tc>
          <w:tcPr>
            <w:tcW w:w="1070" w:type="dxa"/>
            <w:vAlign w:val="center"/>
          </w:tcPr>
          <w:p w:rsidR="00A20B10" w:rsidRPr="00A20B10" w:rsidRDefault="00A20B10" w:rsidP="00A20B10">
            <w:pPr>
              <w:jc w:val="center"/>
              <w:rPr>
                <w:rFonts w:eastAsia="Calibri"/>
              </w:rPr>
            </w:pPr>
            <w:r w:rsidRPr="00A20B10">
              <w:rPr>
                <w:rFonts w:eastAsia="Calibri"/>
              </w:rPr>
              <w:t>30</w:t>
            </w:r>
          </w:p>
        </w:tc>
        <w:tc>
          <w:tcPr>
            <w:tcW w:w="1166" w:type="dxa"/>
            <w:vAlign w:val="center"/>
          </w:tcPr>
          <w:p w:rsidR="00A20B10" w:rsidRPr="00A20B10" w:rsidRDefault="00A20B10" w:rsidP="00A20B10">
            <w:pPr>
              <w:jc w:val="center"/>
              <w:rPr>
                <w:rFonts w:eastAsia="Calibri"/>
              </w:rPr>
            </w:pPr>
            <w:r w:rsidRPr="00A20B10">
              <w:rPr>
                <w:rFonts w:eastAsia="Calibri"/>
              </w:rPr>
              <w:t>2001</w:t>
            </w:r>
          </w:p>
        </w:tc>
        <w:tc>
          <w:tcPr>
            <w:tcW w:w="1073" w:type="dxa"/>
            <w:vAlign w:val="center"/>
          </w:tcPr>
          <w:p w:rsidR="00A20B10" w:rsidRPr="00A20B10" w:rsidRDefault="00A20B10" w:rsidP="00A20B10">
            <w:pPr>
              <w:jc w:val="center"/>
              <w:rPr>
                <w:rFonts w:eastAsia="Calibri"/>
              </w:rPr>
            </w:pPr>
            <w:r w:rsidRPr="00A20B10">
              <w:rPr>
                <w:rFonts w:eastAsia="Calibri"/>
              </w:rPr>
              <w:t>13</w:t>
            </w:r>
          </w:p>
        </w:tc>
        <w:tc>
          <w:tcPr>
            <w:tcW w:w="1002" w:type="dxa"/>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jc w:val="center"/>
        </w:trPr>
        <w:tc>
          <w:tcPr>
            <w:tcW w:w="1848" w:type="dxa"/>
            <w:vMerge/>
            <w:vAlign w:val="center"/>
          </w:tcPr>
          <w:p w:rsidR="00A20B10" w:rsidRPr="00A20B10" w:rsidRDefault="00A20B10" w:rsidP="00A20B10">
            <w:pPr>
              <w:jc w:val="center"/>
              <w:rPr>
                <w:rFonts w:eastAsia="Calibri"/>
                <w:sz w:val="24"/>
                <w:szCs w:val="24"/>
                <w:lang w:eastAsia="en-US"/>
              </w:rPr>
            </w:pPr>
          </w:p>
        </w:tc>
        <w:tc>
          <w:tcPr>
            <w:tcW w:w="1184" w:type="dxa"/>
            <w:vMerge w:val="restart"/>
            <w:vAlign w:val="center"/>
          </w:tcPr>
          <w:p w:rsidR="00A20B10" w:rsidRPr="00A20B10" w:rsidRDefault="00A20B10" w:rsidP="00A20B10">
            <w:pPr>
              <w:jc w:val="center"/>
              <w:rPr>
                <w:rFonts w:eastAsia="Calibri"/>
                <w:sz w:val="24"/>
                <w:szCs w:val="24"/>
                <w:lang w:eastAsia="en-US"/>
              </w:rPr>
            </w:pPr>
            <w:r w:rsidRPr="00A20B10">
              <w:rPr>
                <w:rFonts w:eastAsia="Calibri"/>
              </w:rPr>
              <w:t>подземная</w:t>
            </w:r>
          </w:p>
        </w:tc>
        <w:tc>
          <w:tcPr>
            <w:tcW w:w="1158" w:type="dxa"/>
            <w:vAlign w:val="center"/>
          </w:tcPr>
          <w:p w:rsidR="00A20B10" w:rsidRPr="00A20B10" w:rsidRDefault="00A20B10" w:rsidP="00A20B10">
            <w:pPr>
              <w:jc w:val="center"/>
              <w:rPr>
                <w:rFonts w:eastAsia="Calibri"/>
              </w:rPr>
            </w:pPr>
            <w:r w:rsidRPr="00A20B10">
              <w:rPr>
                <w:rFonts w:eastAsia="Calibri"/>
              </w:rPr>
              <w:t>25</w:t>
            </w:r>
          </w:p>
        </w:tc>
        <w:tc>
          <w:tcPr>
            <w:tcW w:w="1070" w:type="dxa"/>
            <w:vAlign w:val="center"/>
          </w:tcPr>
          <w:p w:rsidR="00A20B10" w:rsidRPr="00A20B10" w:rsidRDefault="00A20B10" w:rsidP="00A20B10">
            <w:pPr>
              <w:jc w:val="center"/>
              <w:rPr>
                <w:rFonts w:eastAsia="Calibri"/>
              </w:rPr>
            </w:pPr>
            <w:r w:rsidRPr="00A20B10">
              <w:rPr>
                <w:rFonts w:eastAsia="Calibri"/>
              </w:rPr>
              <w:t>77</w:t>
            </w:r>
          </w:p>
        </w:tc>
        <w:tc>
          <w:tcPr>
            <w:tcW w:w="1166" w:type="dxa"/>
            <w:vAlign w:val="center"/>
          </w:tcPr>
          <w:p w:rsidR="00A20B10" w:rsidRPr="00A20B10" w:rsidRDefault="00A20B10" w:rsidP="00A20B10">
            <w:pPr>
              <w:jc w:val="center"/>
              <w:rPr>
                <w:rFonts w:eastAsia="Calibri"/>
              </w:rPr>
            </w:pPr>
            <w:r w:rsidRPr="00A20B10">
              <w:rPr>
                <w:rFonts w:eastAsia="Calibri"/>
              </w:rPr>
              <w:t>2001</w:t>
            </w:r>
          </w:p>
        </w:tc>
        <w:tc>
          <w:tcPr>
            <w:tcW w:w="1073" w:type="dxa"/>
            <w:vAlign w:val="center"/>
          </w:tcPr>
          <w:p w:rsidR="00A20B10" w:rsidRPr="00A20B10" w:rsidRDefault="00A20B10" w:rsidP="00A20B10">
            <w:pPr>
              <w:jc w:val="center"/>
              <w:rPr>
                <w:rFonts w:eastAsia="Calibri"/>
              </w:rPr>
            </w:pPr>
            <w:r w:rsidRPr="00A20B10">
              <w:rPr>
                <w:rFonts w:eastAsia="Calibri"/>
              </w:rPr>
              <w:t>13</w:t>
            </w:r>
          </w:p>
        </w:tc>
        <w:tc>
          <w:tcPr>
            <w:tcW w:w="1002" w:type="dxa"/>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jc w:val="center"/>
        </w:trPr>
        <w:tc>
          <w:tcPr>
            <w:tcW w:w="1848" w:type="dxa"/>
            <w:vMerge/>
            <w:vAlign w:val="center"/>
          </w:tcPr>
          <w:p w:rsidR="00A20B10" w:rsidRPr="00A20B10" w:rsidRDefault="00A20B10" w:rsidP="00A20B10">
            <w:pPr>
              <w:jc w:val="center"/>
              <w:rPr>
                <w:rFonts w:eastAsia="Calibri"/>
                <w:sz w:val="24"/>
                <w:szCs w:val="24"/>
                <w:lang w:eastAsia="en-US"/>
              </w:rPr>
            </w:pPr>
          </w:p>
        </w:tc>
        <w:tc>
          <w:tcPr>
            <w:tcW w:w="1184" w:type="dxa"/>
            <w:vMerge/>
            <w:vAlign w:val="center"/>
          </w:tcPr>
          <w:p w:rsidR="00A20B10" w:rsidRPr="00A20B10" w:rsidRDefault="00A20B10" w:rsidP="00A20B10">
            <w:pPr>
              <w:jc w:val="center"/>
              <w:rPr>
                <w:rFonts w:eastAsia="Calibri"/>
                <w:sz w:val="24"/>
                <w:szCs w:val="24"/>
                <w:lang w:eastAsia="en-US"/>
              </w:rPr>
            </w:pPr>
          </w:p>
        </w:tc>
        <w:tc>
          <w:tcPr>
            <w:tcW w:w="1158" w:type="dxa"/>
            <w:vAlign w:val="center"/>
          </w:tcPr>
          <w:p w:rsidR="00A20B10" w:rsidRPr="00A20B10" w:rsidRDefault="00A20B10" w:rsidP="00A20B10">
            <w:pPr>
              <w:jc w:val="center"/>
              <w:rPr>
                <w:rFonts w:eastAsia="Calibri"/>
              </w:rPr>
            </w:pPr>
            <w:r w:rsidRPr="00A20B10">
              <w:rPr>
                <w:rFonts w:eastAsia="Calibri"/>
              </w:rPr>
              <w:t>32</w:t>
            </w:r>
          </w:p>
        </w:tc>
        <w:tc>
          <w:tcPr>
            <w:tcW w:w="1070" w:type="dxa"/>
            <w:vAlign w:val="center"/>
          </w:tcPr>
          <w:p w:rsidR="00A20B10" w:rsidRPr="00A20B10" w:rsidRDefault="00A20B10" w:rsidP="00A20B10">
            <w:pPr>
              <w:jc w:val="center"/>
              <w:rPr>
                <w:rFonts w:eastAsia="Calibri"/>
              </w:rPr>
            </w:pPr>
            <w:r w:rsidRPr="00A20B10">
              <w:rPr>
                <w:rFonts w:eastAsia="Calibri"/>
              </w:rPr>
              <w:t>28</w:t>
            </w:r>
          </w:p>
        </w:tc>
        <w:tc>
          <w:tcPr>
            <w:tcW w:w="1166" w:type="dxa"/>
            <w:vAlign w:val="center"/>
          </w:tcPr>
          <w:p w:rsidR="00A20B10" w:rsidRPr="00A20B10" w:rsidRDefault="00A20B10" w:rsidP="00A20B10">
            <w:pPr>
              <w:jc w:val="center"/>
              <w:rPr>
                <w:rFonts w:eastAsia="Calibri"/>
              </w:rPr>
            </w:pPr>
            <w:r w:rsidRPr="00A20B10">
              <w:rPr>
                <w:rFonts w:eastAsia="Calibri"/>
              </w:rPr>
              <w:t>2001</w:t>
            </w:r>
          </w:p>
        </w:tc>
        <w:tc>
          <w:tcPr>
            <w:tcW w:w="1073" w:type="dxa"/>
            <w:vAlign w:val="center"/>
          </w:tcPr>
          <w:p w:rsidR="00A20B10" w:rsidRPr="00A20B10" w:rsidRDefault="00A20B10" w:rsidP="00A20B10">
            <w:pPr>
              <w:jc w:val="center"/>
              <w:rPr>
                <w:rFonts w:eastAsia="Calibri"/>
              </w:rPr>
            </w:pPr>
            <w:r w:rsidRPr="00A20B10">
              <w:rPr>
                <w:rFonts w:eastAsia="Calibri"/>
              </w:rPr>
              <w:t>13</w:t>
            </w:r>
          </w:p>
        </w:tc>
        <w:tc>
          <w:tcPr>
            <w:tcW w:w="1002" w:type="dxa"/>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trHeight w:val="221"/>
          <w:jc w:val="center"/>
        </w:trPr>
        <w:tc>
          <w:tcPr>
            <w:tcW w:w="1848" w:type="dxa"/>
            <w:vMerge/>
            <w:vAlign w:val="center"/>
          </w:tcPr>
          <w:p w:rsidR="00A20B10" w:rsidRPr="00A20B10" w:rsidRDefault="00A20B10" w:rsidP="00A20B10">
            <w:pPr>
              <w:jc w:val="center"/>
              <w:rPr>
                <w:rFonts w:eastAsia="Calibri"/>
                <w:sz w:val="24"/>
                <w:szCs w:val="24"/>
                <w:lang w:eastAsia="en-US"/>
              </w:rPr>
            </w:pPr>
          </w:p>
        </w:tc>
        <w:tc>
          <w:tcPr>
            <w:tcW w:w="1184" w:type="dxa"/>
            <w:vMerge/>
            <w:vAlign w:val="center"/>
          </w:tcPr>
          <w:p w:rsidR="00A20B10" w:rsidRPr="00A20B10" w:rsidRDefault="00A20B10" w:rsidP="00A20B10">
            <w:pPr>
              <w:jc w:val="center"/>
              <w:rPr>
                <w:rFonts w:eastAsia="Calibri"/>
                <w:sz w:val="24"/>
                <w:szCs w:val="24"/>
                <w:lang w:eastAsia="en-US"/>
              </w:rPr>
            </w:pPr>
          </w:p>
        </w:tc>
        <w:tc>
          <w:tcPr>
            <w:tcW w:w="1158" w:type="dxa"/>
            <w:vAlign w:val="center"/>
          </w:tcPr>
          <w:p w:rsidR="00A20B10" w:rsidRPr="00A20B10" w:rsidRDefault="00A20B10" w:rsidP="00A20B10">
            <w:pPr>
              <w:jc w:val="center"/>
              <w:rPr>
                <w:rFonts w:eastAsia="Calibri"/>
              </w:rPr>
            </w:pPr>
            <w:r w:rsidRPr="00A20B10">
              <w:rPr>
                <w:rFonts w:eastAsia="Calibri"/>
              </w:rPr>
              <w:t>49</w:t>
            </w:r>
          </w:p>
        </w:tc>
        <w:tc>
          <w:tcPr>
            <w:tcW w:w="1070" w:type="dxa"/>
            <w:vAlign w:val="center"/>
          </w:tcPr>
          <w:p w:rsidR="00A20B10" w:rsidRPr="00A20B10" w:rsidRDefault="00A20B10" w:rsidP="00A20B10">
            <w:pPr>
              <w:jc w:val="center"/>
              <w:rPr>
                <w:rFonts w:eastAsia="Calibri"/>
              </w:rPr>
            </w:pPr>
            <w:r w:rsidRPr="00A20B10">
              <w:rPr>
                <w:rFonts w:eastAsia="Calibri"/>
              </w:rPr>
              <w:t>87</w:t>
            </w:r>
          </w:p>
        </w:tc>
        <w:tc>
          <w:tcPr>
            <w:tcW w:w="1166" w:type="dxa"/>
            <w:vAlign w:val="center"/>
          </w:tcPr>
          <w:p w:rsidR="00A20B10" w:rsidRPr="00A20B10" w:rsidRDefault="00A20B10" w:rsidP="00A20B10">
            <w:pPr>
              <w:jc w:val="center"/>
              <w:rPr>
                <w:rFonts w:eastAsia="Calibri"/>
              </w:rPr>
            </w:pPr>
            <w:r w:rsidRPr="00A20B10">
              <w:rPr>
                <w:rFonts w:eastAsia="Calibri"/>
              </w:rPr>
              <w:t>1999</w:t>
            </w:r>
          </w:p>
        </w:tc>
        <w:tc>
          <w:tcPr>
            <w:tcW w:w="1073" w:type="dxa"/>
            <w:vAlign w:val="center"/>
          </w:tcPr>
          <w:p w:rsidR="00A20B10" w:rsidRPr="00A20B10" w:rsidRDefault="00A20B10" w:rsidP="00A20B10">
            <w:pPr>
              <w:jc w:val="center"/>
              <w:rPr>
                <w:rFonts w:eastAsia="Calibri"/>
              </w:rPr>
            </w:pPr>
            <w:r w:rsidRPr="00A20B10">
              <w:rPr>
                <w:rFonts w:eastAsia="Calibri"/>
              </w:rPr>
              <w:t>15</w:t>
            </w:r>
          </w:p>
        </w:tc>
        <w:tc>
          <w:tcPr>
            <w:tcW w:w="1002" w:type="dxa"/>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jc w:val="center"/>
        </w:trPr>
        <w:tc>
          <w:tcPr>
            <w:tcW w:w="1848" w:type="dxa"/>
            <w:vMerge/>
            <w:vAlign w:val="center"/>
          </w:tcPr>
          <w:p w:rsidR="00A20B10" w:rsidRPr="00A20B10" w:rsidRDefault="00A20B10" w:rsidP="00A20B10">
            <w:pPr>
              <w:jc w:val="center"/>
              <w:rPr>
                <w:rFonts w:eastAsia="Calibri"/>
                <w:sz w:val="24"/>
                <w:szCs w:val="24"/>
                <w:lang w:eastAsia="en-US"/>
              </w:rPr>
            </w:pPr>
          </w:p>
        </w:tc>
        <w:tc>
          <w:tcPr>
            <w:tcW w:w="1184" w:type="dxa"/>
            <w:vMerge/>
            <w:vAlign w:val="center"/>
          </w:tcPr>
          <w:p w:rsidR="00A20B10" w:rsidRPr="00A20B10" w:rsidRDefault="00A20B10" w:rsidP="00A20B10">
            <w:pPr>
              <w:jc w:val="center"/>
              <w:rPr>
                <w:rFonts w:eastAsia="Calibri"/>
                <w:sz w:val="24"/>
                <w:szCs w:val="24"/>
                <w:lang w:eastAsia="en-US"/>
              </w:rPr>
            </w:pPr>
          </w:p>
        </w:tc>
        <w:tc>
          <w:tcPr>
            <w:tcW w:w="1158" w:type="dxa"/>
            <w:vAlign w:val="center"/>
          </w:tcPr>
          <w:p w:rsidR="00A20B10" w:rsidRPr="00A20B10" w:rsidRDefault="00A20B10" w:rsidP="00A20B10">
            <w:pPr>
              <w:jc w:val="center"/>
              <w:rPr>
                <w:rFonts w:eastAsia="Calibri"/>
              </w:rPr>
            </w:pPr>
            <w:r w:rsidRPr="00A20B10">
              <w:rPr>
                <w:rFonts w:eastAsia="Calibri"/>
              </w:rPr>
              <w:t>57</w:t>
            </w:r>
          </w:p>
        </w:tc>
        <w:tc>
          <w:tcPr>
            <w:tcW w:w="1070" w:type="dxa"/>
            <w:vAlign w:val="center"/>
          </w:tcPr>
          <w:p w:rsidR="00A20B10" w:rsidRPr="00A20B10" w:rsidRDefault="00A20B10" w:rsidP="00A20B10">
            <w:pPr>
              <w:jc w:val="center"/>
              <w:rPr>
                <w:rFonts w:eastAsia="Calibri"/>
              </w:rPr>
            </w:pPr>
            <w:r w:rsidRPr="00A20B10">
              <w:rPr>
                <w:rFonts w:eastAsia="Calibri"/>
              </w:rPr>
              <w:t>537</w:t>
            </w:r>
          </w:p>
        </w:tc>
        <w:tc>
          <w:tcPr>
            <w:tcW w:w="1166" w:type="dxa"/>
            <w:vAlign w:val="center"/>
          </w:tcPr>
          <w:p w:rsidR="00A20B10" w:rsidRPr="00A20B10" w:rsidRDefault="00A20B10" w:rsidP="00A20B10">
            <w:pPr>
              <w:jc w:val="center"/>
              <w:rPr>
                <w:rFonts w:eastAsia="Calibri"/>
              </w:rPr>
            </w:pPr>
            <w:r w:rsidRPr="00A20B10">
              <w:rPr>
                <w:rFonts w:eastAsia="Calibri"/>
              </w:rPr>
              <w:t>1999-2004</w:t>
            </w:r>
          </w:p>
        </w:tc>
        <w:tc>
          <w:tcPr>
            <w:tcW w:w="1073" w:type="dxa"/>
            <w:vAlign w:val="center"/>
          </w:tcPr>
          <w:p w:rsidR="00A20B10" w:rsidRPr="00A20B10" w:rsidRDefault="00A20B10" w:rsidP="00A20B10">
            <w:pPr>
              <w:jc w:val="center"/>
              <w:rPr>
                <w:rFonts w:eastAsia="Calibri"/>
              </w:rPr>
            </w:pPr>
            <w:r w:rsidRPr="00A20B10">
              <w:rPr>
                <w:rFonts w:eastAsia="Calibri"/>
              </w:rPr>
              <w:t>15-10</w:t>
            </w:r>
          </w:p>
        </w:tc>
        <w:tc>
          <w:tcPr>
            <w:tcW w:w="1002" w:type="dxa"/>
            <w:vAlign w:val="center"/>
          </w:tcPr>
          <w:p w:rsidR="00A20B10" w:rsidRPr="00A20B10" w:rsidRDefault="00A20B10" w:rsidP="00A20B10">
            <w:pPr>
              <w:jc w:val="center"/>
              <w:rPr>
                <w:rFonts w:eastAsia="Calibri"/>
                <w:sz w:val="24"/>
                <w:szCs w:val="24"/>
                <w:lang w:eastAsia="en-US"/>
              </w:rPr>
            </w:pPr>
            <w:r w:rsidRPr="00A20B10">
              <w:rPr>
                <w:rFonts w:eastAsia="Calibri"/>
              </w:rPr>
              <w:t>н/д</w:t>
            </w:r>
          </w:p>
        </w:tc>
      </w:tr>
      <w:tr w:rsidR="00A20B10" w:rsidRPr="00A20B10" w:rsidTr="00A20B10">
        <w:trPr>
          <w:jc w:val="center"/>
        </w:trPr>
        <w:tc>
          <w:tcPr>
            <w:tcW w:w="1848" w:type="dxa"/>
            <w:vMerge/>
            <w:vAlign w:val="center"/>
          </w:tcPr>
          <w:p w:rsidR="00A20B10" w:rsidRPr="00A20B10" w:rsidRDefault="00A20B10" w:rsidP="00A20B10">
            <w:pPr>
              <w:jc w:val="center"/>
              <w:rPr>
                <w:rFonts w:eastAsia="Calibri"/>
                <w:sz w:val="24"/>
                <w:szCs w:val="24"/>
                <w:lang w:eastAsia="en-US"/>
              </w:rPr>
            </w:pPr>
          </w:p>
        </w:tc>
        <w:tc>
          <w:tcPr>
            <w:tcW w:w="1184" w:type="dxa"/>
            <w:vMerge/>
            <w:vAlign w:val="center"/>
          </w:tcPr>
          <w:p w:rsidR="00A20B10" w:rsidRPr="00A20B10" w:rsidRDefault="00A20B10" w:rsidP="00A20B10">
            <w:pPr>
              <w:jc w:val="center"/>
              <w:rPr>
                <w:rFonts w:eastAsia="Calibri"/>
                <w:sz w:val="24"/>
                <w:szCs w:val="24"/>
                <w:lang w:eastAsia="en-US"/>
              </w:rPr>
            </w:pPr>
          </w:p>
        </w:tc>
        <w:tc>
          <w:tcPr>
            <w:tcW w:w="1158"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89</w:t>
            </w:r>
          </w:p>
        </w:tc>
        <w:tc>
          <w:tcPr>
            <w:tcW w:w="1070"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473,5</w:t>
            </w:r>
          </w:p>
        </w:tc>
        <w:tc>
          <w:tcPr>
            <w:tcW w:w="1166"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1999-2010</w:t>
            </w:r>
          </w:p>
        </w:tc>
        <w:tc>
          <w:tcPr>
            <w:tcW w:w="1073"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15-4</w:t>
            </w:r>
          </w:p>
        </w:tc>
        <w:tc>
          <w:tcPr>
            <w:tcW w:w="1002" w:type="dxa"/>
            <w:vAlign w:val="center"/>
          </w:tcPr>
          <w:p w:rsidR="00A20B10" w:rsidRPr="00A20B10" w:rsidRDefault="00A20B10" w:rsidP="00A20B10">
            <w:pPr>
              <w:jc w:val="center"/>
              <w:rPr>
                <w:rFonts w:eastAsia="Calibri"/>
                <w:sz w:val="24"/>
                <w:szCs w:val="24"/>
                <w:lang w:eastAsia="en-US"/>
              </w:rPr>
            </w:pPr>
            <w:r w:rsidRPr="00A20B10">
              <w:rPr>
                <w:rFonts w:eastAsia="Calibri"/>
              </w:rPr>
              <w:t>н/д</w:t>
            </w:r>
          </w:p>
        </w:tc>
      </w:tr>
      <w:tr w:rsidR="00A20B10" w:rsidRPr="00A20B10" w:rsidTr="00A20B10">
        <w:trPr>
          <w:jc w:val="center"/>
        </w:trPr>
        <w:tc>
          <w:tcPr>
            <w:tcW w:w="1848" w:type="dxa"/>
            <w:vMerge/>
            <w:vAlign w:val="center"/>
          </w:tcPr>
          <w:p w:rsidR="00A20B10" w:rsidRPr="00A20B10" w:rsidRDefault="00A20B10" w:rsidP="00A20B10">
            <w:pPr>
              <w:jc w:val="center"/>
              <w:rPr>
                <w:rFonts w:eastAsia="Calibri"/>
                <w:sz w:val="24"/>
                <w:szCs w:val="24"/>
                <w:lang w:eastAsia="en-US"/>
              </w:rPr>
            </w:pPr>
          </w:p>
        </w:tc>
        <w:tc>
          <w:tcPr>
            <w:tcW w:w="1184" w:type="dxa"/>
            <w:vMerge/>
            <w:vAlign w:val="center"/>
          </w:tcPr>
          <w:p w:rsidR="00A20B10" w:rsidRPr="00A20B10" w:rsidRDefault="00A20B10" w:rsidP="00A20B10">
            <w:pPr>
              <w:jc w:val="center"/>
              <w:rPr>
                <w:rFonts w:eastAsia="Calibri"/>
                <w:sz w:val="24"/>
                <w:szCs w:val="24"/>
                <w:lang w:eastAsia="en-US"/>
              </w:rPr>
            </w:pPr>
          </w:p>
        </w:tc>
        <w:tc>
          <w:tcPr>
            <w:tcW w:w="1158"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108</w:t>
            </w:r>
          </w:p>
        </w:tc>
        <w:tc>
          <w:tcPr>
            <w:tcW w:w="1070"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608</w:t>
            </w:r>
          </w:p>
        </w:tc>
        <w:tc>
          <w:tcPr>
            <w:tcW w:w="1166"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1999-2003</w:t>
            </w:r>
          </w:p>
        </w:tc>
        <w:tc>
          <w:tcPr>
            <w:tcW w:w="1073"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15-11</w:t>
            </w:r>
          </w:p>
        </w:tc>
        <w:tc>
          <w:tcPr>
            <w:tcW w:w="1002"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н/д</w:t>
            </w:r>
          </w:p>
        </w:tc>
      </w:tr>
      <w:tr w:rsidR="00A20B10" w:rsidRPr="00A20B10" w:rsidTr="00A20B10">
        <w:trPr>
          <w:jc w:val="center"/>
        </w:trPr>
        <w:tc>
          <w:tcPr>
            <w:tcW w:w="1848" w:type="dxa"/>
            <w:vMerge/>
            <w:vAlign w:val="center"/>
          </w:tcPr>
          <w:p w:rsidR="00A20B10" w:rsidRPr="00A20B10" w:rsidRDefault="00A20B10" w:rsidP="00A20B10">
            <w:pPr>
              <w:jc w:val="center"/>
              <w:rPr>
                <w:rFonts w:eastAsia="Calibri"/>
                <w:sz w:val="24"/>
                <w:szCs w:val="24"/>
                <w:lang w:eastAsia="en-US"/>
              </w:rPr>
            </w:pPr>
          </w:p>
        </w:tc>
        <w:tc>
          <w:tcPr>
            <w:tcW w:w="1184" w:type="dxa"/>
            <w:vMerge/>
            <w:vAlign w:val="center"/>
          </w:tcPr>
          <w:p w:rsidR="00A20B10" w:rsidRPr="00A20B10" w:rsidRDefault="00A20B10" w:rsidP="00A20B10">
            <w:pPr>
              <w:jc w:val="center"/>
              <w:rPr>
                <w:rFonts w:eastAsia="Calibri"/>
                <w:sz w:val="24"/>
                <w:szCs w:val="24"/>
                <w:lang w:eastAsia="en-US"/>
              </w:rPr>
            </w:pPr>
          </w:p>
        </w:tc>
        <w:tc>
          <w:tcPr>
            <w:tcW w:w="1158"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159</w:t>
            </w:r>
          </w:p>
        </w:tc>
        <w:tc>
          <w:tcPr>
            <w:tcW w:w="1070"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7</w:t>
            </w:r>
          </w:p>
        </w:tc>
        <w:tc>
          <w:tcPr>
            <w:tcW w:w="1166"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1999</w:t>
            </w:r>
          </w:p>
        </w:tc>
        <w:tc>
          <w:tcPr>
            <w:tcW w:w="1073"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15</w:t>
            </w:r>
          </w:p>
        </w:tc>
        <w:tc>
          <w:tcPr>
            <w:tcW w:w="1002"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н/д</w:t>
            </w:r>
          </w:p>
        </w:tc>
      </w:tr>
    </w:tbl>
    <w:p w:rsidR="00A20B10" w:rsidRPr="00A20B10" w:rsidRDefault="00A20B10" w:rsidP="00A20B10">
      <w:pPr>
        <w:spacing w:line="276" w:lineRule="auto"/>
        <w:ind w:firstLine="567"/>
        <w:jc w:val="right"/>
        <w:rPr>
          <w:rFonts w:eastAsia="Calibri"/>
          <w:sz w:val="24"/>
          <w:szCs w:val="24"/>
          <w:lang w:eastAsia="en-US"/>
        </w:rPr>
      </w:pPr>
    </w:p>
    <w:p w:rsidR="00A20B10" w:rsidRPr="00A20B10" w:rsidRDefault="00A20B10" w:rsidP="00A20B10">
      <w:pPr>
        <w:ind w:firstLine="567"/>
        <w:jc w:val="both"/>
        <w:rPr>
          <w:rFonts w:eastAsia="Calibri"/>
          <w:color w:val="000000"/>
          <w:sz w:val="28"/>
          <w:szCs w:val="28"/>
          <w:lang w:eastAsia="en-US"/>
        </w:rPr>
      </w:pPr>
      <w:r w:rsidRPr="00A20B10">
        <w:rPr>
          <w:rFonts w:eastAsia="Calibri"/>
          <w:sz w:val="28"/>
          <w:szCs w:val="28"/>
          <w:lang w:eastAsia="en-US"/>
        </w:rPr>
        <w:t>Трубопроводы тепловых сетей СП «Вольдино» выполнены из стали.</w:t>
      </w:r>
      <w:r w:rsidRPr="00A20B10">
        <w:rPr>
          <w:rFonts w:eastAsia="Calibri"/>
          <w:color w:val="000000"/>
          <w:sz w:val="28"/>
          <w:szCs w:val="28"/>
          <w:lang w:eastAsia="en-US"/>
        </w:rPr>
        <w:t xml:space="preserve"> </w:t>
      </w:r>
    </w:p>
    <w:p w:rsidR="00A20B10" w:rsidRPr="00A20B10" w:rsidRDefault="00A20B10" w:rsidP="00A20B10">
      <w:pPr>
        <w:ind w:firstLine="567"/>
        <w:jc w:val="both"/>
        <w:rPr>
          <w:rFonts w:eastAsia="Calibri"/>
          <w:sz w:val="28"/>
          <w:szCs w:val="28"/>
          <w:lang w:eastAsia="en-US"/>
        </w:rPr>
      </w:pPr>
      <w:r w:rsidRPr="00A20B10">
        <w:rPr>
          <w:rFonts w:eastAsia="Calibri"/>
          <w:color w:val="000000"/>
          <w:sz w:val="28"/>
          <w:szCs w:val="28"/>
          <w:lang w:eastAsia="en-US"/>
        </w:rPr>
        <w:t xml:space="preserve">В качестве тепловой изоляции применяется минеральная вата. При прокладке трубопроводов в дощатых лотках  для засыпки используются опилки. </w:t>
      </w:r>
      <w:proofErr w:type="gramStart"/>
      <w:r w:rsidRPr="00A20B10">
        <w:rPr>
          <w:rFonts w:eastAsia="Calibri"/>
          <w:color w:val="000000"/>
          <w:sz w:val="28"/>
          <w:szCs w:val="28"/>
          <w:lang w:eastAsia="en-US"/>
        </w:rPr>
        <w:t xml:space="preserve">При </w:t>
      </w:r>
      <w:r w:rsidRPr="00A20B10">
        <w:rPr>
          <w:rFonts w:eastAsia="Calibri"/>
          <w:sz w:val="28"/>
          <w:szCs w:val="28"/>
          <w:lang w:eastAsia="en-US"/>
        </w:rPr>
        <w:t xml:space="preserve">замене трубопроводов тепловых сетей на современные применяется </w:t>
      </w:r>
      <w:proofErr w:type="spellStart"/>
      <w:r w:rsidRPr="00A20B10">
        <w:rPr>
          <w:rFonts w:eastAsia="Calibri"/>
          <w:sz w:val="28"/>
          <w:szCs w:val="28"/>
          <w:lang w:eastAsia="en-US"/>
        </w:rPr>
        <w:t>бесканальная</w:t>
      </w:r>
      <w:proofErr w:type="spellEnd"/>
      <w:r w:rsidRPr="00A20B10">
        <w:rPr>
          <w:rFonts w:eastAsia="Calibri"/>
          <w:sz w:val="28"/>
          <w:szCs w:val="28"/>
          <w:lang w:eastAsia="en-US"/>
        </w:rPr>
        <w:t xml:space="preserve"> </w:t>
      </w:r>
      <w:r w:rsidRPr="00A20B10">
        <w:rPr>
          <w:rFonts w:eastAsia="Calibri"/>
          <w:sz w:val="28"/>
          <w:szCs w:val="28"/>
          <w:shd w:val="clear" w:color="auto" w:fill="FFFFFF"/>
          <w:lang w:eastAsia="en-US"/>
        </w:rPr>
        <w:t>прокладка   в пенополиуретановой (ППУ) изоляции с оцинкованной оболочкой.</w:t>
      </w:r>
      <w:proofErr w:type="gramEnd"/>
    </w:p>
    <w:p w:rsidR="00A20B10" w:rsidRPr="00A20B10" w:rsidRDefault="00A20B10" w:rsidP="00A20B10">
      <w:pPr>
        <w:ind w:firstLine="567"/>
        <w:jc w:val="both"/>
        <w:rPr>
          <w:rFonts w:eastAsia="Calibri"/>
          <w:sz w:val="28"/>
          <w:szCs w:val="28"/>
          <w:lang w:eastAsia="en-US"/>
        </w:rPr>
      </w:pPr>
      <w:r w:rsidRPr="00A20B10">
        <w:rPr>
          <w:rFonts w:eastAsia="Calibri"/>
          <w:sz w:val="28"/>
          <w:szCs w:val="28"/>
          <w:lang w:eastAsia="en-US"/>
        </w:rPr>
        <w:t xml:space="preserve">Протяженность тепловых сетей СП «Вольдино» составляет 1,8695 км, 97% тепловых сетей проложены подземным способом. </w:t>
      </w:r>
    </w:p>
    <w:p w:rsidR="00A20B10" w:rsidRPr="00A20B10" w:rsidRDefault="00A20B10" w:rsidP="00A20B10">
      <w:pPr>
        <w:ind w:firstLine="567"/>
        <w:jc w:val="both"/>
        <w:rPr>
          <w:rFonts w:eastAsia="Calibri"/>
          <w:sz w:val="28"/>
          <w:szCs w:val="28"/>
          <w:lang w:eastAsia="en-US"/>
        </w:rPr>
      </w:pPr>
      <w:r w:rsidRPr="00A20B10">
        <w:rPr>
          <w:rFonts w:eastAsia="Calibri"/>
          <w:sz w:val="28"/>
          <w:szCs w:val="28"/>
          <w:lang w:eastAsia="en-US"/>
        </w:rPr>
        <w:t xml:space="preserve">Организации обслуживающие тепловые сети - ОАО «Коми тепловая компания». </w:t>
      </w:r>
    </w:p>
    <w:p w:rsidR="00A20B10" w:rsidRPr="00A20B10" w:rsidRDefault="00A20B10" w:rsidP="00A20B10">
      <w:pPr>
        <w:ind w:firstLine="567"/>
        <w:jc w:val="both"/>
        <w:rPr>
          <w:rFonts w:eastAsia="Calibri"/>
          <w:sz w:val="28"/>
          <w:szCs w:val="28"/>
          <w:lang w:eastAsia="en-US"/>
        </w:rPr>
      </w:pPr>
      <w:r w:rsidRPr="00A20B10">
        <w:rPr>
          <w:rFonts w:eastAsia="Calibri"/>
          <w:sz w:val="28"/>
          <w:szCs w:val="28"/>
          <w:lang w:eastAsia="en-US"/>
        </w:rPr>
        <w:t>Отопление административно-общественных зданий, индивидуальных жилых домов, предприятий в остальных населенных пунктах осуществляется за счет автономных источников теплоснабжения.</w:t>
      </w:r>
    </w:p>
    <w:p w:rsidR="00A20B10" w:rsidRPr="00A20B10" w:rsidRDefault="00A20B10" w:rsidP="00802FE2">
      <w:pPr>
        <w:keepNext/>
        <w:keepLines/>
        <w:numPr>
          <w:ilvl w:val="0"/>
          <w:numId w:val="3"/>
        </w:numPr>
        <w:spacing w:before="200"/>
        <w:ind w:left="0" w:firstLine="0"/>
        <w:jc w:val="both"/>
        <w:outlineLvl w:val="1"/>
        <w:rPr>
          <w:b/>
          <w:bCs/>
          <w:caps/>
          <w:sz w:val="28"/>
          <w:szCs w:val="28"/>
          <w:lang w:eastAsia="en-US"/>
        </w:rPr>
      </w:pPr>
      <w:bookmarkStart w:id="6" w:name="_Toc392773022"/>
      <w:r w:rsidRPr="00A20B10">
        <w:rPr>
          <w:b/>
          <w:bCs/>
          <w:caps/>
          <w:sz w:val="28"/>
          <w:szCs w:val="28"/>
          <w:lang w:eastAsia="en-US"/>
        </w:rPr>
        <w:t>ПОКАЗАТЕЛИ ПЕРСПЕКТИВНОГО СПРОСА НА ТЕПЛОВУЮ ЭНЕРГИЮ (МОЩНОСТЬ), И ТЕПЛОНОСИТЕЛЬ В УСТАНОВЛЕННЫХ ГРАНИЦАХ ТЕРРИТОРИИ СЕЛЬСКОГО ПОСЕЛЕНИЯ «ВОЛЬДИНО</w:t>
      </w:r>
      <w:bookmarkEnd w:id="6"/>
      <w:r w:rsidRPr="00A20B10">
        <w:rPr>
          <w:b/>
          <w:bCs/>
          <w:caps/>
          <w:sz w:val="28"/>
          <w:szCs w:val="28"/>
          <w:lang w:eastAsia="en-US"/>
        </w:rPr>
        <w:t>»</w:t>
      </w:r>
    </w:p>
    <w:p w:rsidR="00A20B10" w:rsidRPr="00A20B10" w:rsidRDefault="00A20B10" w:rsidP="00333588">
      <w:pPr>
        <w:keepNext/>
        <w:keepLines/>
        <w:spacing w:before="200"/>
        <w:jc w:val="both"/>
        <w:outlineLvl w:val="1"/>
        <w:rPr>
          <w:b/>
          <w:bCs/>
          <w:sz w:val="28"/>
          <w:szCs w:val="28"/>
          <w:lang w:eastAsia="en-US"/>
        </w:rPr>
      </w:pPr>
      <w:bookmarkStart w:id="7" w:name="_Toc392773023"/>
      <w:r w:rsidRPr="00A20B10">
        <w:rPr>
          <w:b/>
          <w:bCs/>
          <w:sz w:val="28"/>
          <w:szCs w:val="28"/>
          <w:lang w:eastAsia="en-US"/>
        </w:rPr>
        <w:t>Площадь строительных фондов и приросты площади строительных фондов по расчетным элементам территориального деления сельского поселения «Вольдино».</w:t>
      </w:r>
      <w:bookmarkEnd w:id="7"/>
    </w:p>
    <w:p w:rsidR="00A20B10" w:rsidRPr="00A20B10" w:rsidRDefault="00A20B10" w:rsidP="00333588">
      <w:pPr>
        <w:ind w:firstLine="567"/>
        <w:jc w:val="both"/>
        <w:rPr>
          <w:rFonts w:eastAsia="Calibri"/>
          <w:sz w:val="28"/>
          <w:szCs w:val="28"/>
        </w:rPr>
      </w:pPr>
      <w:r w:rsidRPr="00A20B10">
        <w:rPr>
          <w:rFonts w:eastAsia="Calibri"/>
          <w:sz w:val="28"/>
          <w:szCs w:val="28"/>
        </w:rPr>
        <w:t xml:space="preserve">Характеристика существующих строительных фондов представлена в таблице 1.4. </w:t>
      </w:r>
    </w:p>
    <w:p w:rsidR="00A20B10" w:rsidRPr="00A20B10" w:rsidRDefault="00A20B10" w:rsidP="00A20B10">
      <w:pPr>
        <w:spacing w:after="200" w:line="276" w:lineRule="auto"/>
        <w:ind w:firstLine="567"/>
        <w:jc w:val="right"/>
        <w:rPr>
          <w:rFonts w:eastAsia="Calibri"/>
          <w:sz w:val="24"/>
          <w:szCs w:val="24"/>
        </w:rPr>
      </w:pPr>
      <w:r w:rsidRPr="00A20B10">
        <w:rPr>
          <w:rFonts w:eastAsia="Calibri"/>
          <w:sz w:val="24"/>
          <w:szCs w:val="24"/>
        </w:rPr>
        <w:t>Таблица 1.4.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A20B10" w:rsidRPr="00A20B10" w:rsidTr="00A20B10">
        <w:trPr>
          <w:jc w:val="center"/>
        </w:trPr>
        <w:tc>
          <w:tcPr>
            <w:tcW w:w="4785" w:type="dxa"/>
            <w:vAlign w:val="center"/>
          </w:tcPr>
          <w:p w:rsidR="00A20B10" w:rsidRPr="00A20B10" w:rsidRDefault="00A20B10" w:rsidP="00A20B10">
            <w:pPr>
              <w:jc w:val="center"/>
              <w:rPr>
                <w:rFonts w:eastAsia="Calibri"/>
              </w:rPr>
            </w:pPr>
            <w:r w:rsidRPr="00A20B10">
              <w:rPr>
                <w:rFonts w:eastAsia="Calibri"/>
              </w:rPr>
              <w:t>Наименование строительных фондов</w:t>
            </w:r>
          </w:p>
        </w:tc>
        <w:tc>
          <w:tcPr>
            <w:tcW w:w="4786" w:type="dxa"/>
            <w:vAlign w:val="center"/>
          </w:tcPr>
          <w:p w:rsidR="00A20B10" w:rsidRPr="00A20B10" w:rsidRDefault="00A20B10" w:rsidP="00A20B10">
            <w:pPr>
              <w:jc w:val="center"/>
              <w:rPr>
                <w:rFonts w:eastAsia="Calibri"/>
              </w:rPr>
            </w:pPr>
            <w:r w:rsidRPr="00A20B10">
              <w:rPr>
                <w:rFonts w:eastAsia="Calibri"/>
              </w:rPr>
              <w:t>Базовые значения площади строительных фондов (</w:t>
            </w:r>
            <w:r w:rsidRPr="00333588">
              <w:rPr>
                <w:rFonts w:eastAsia="Calibri"/>
              </w:rPr>
              <w:t>2017</w:t>
            </w:r>
            <w:r w:rsidRPr="00A20B10">
              <w:rPr>
                <w:rFonts w:eastAsia="Calibri"/>
              </w:rPr>
              <w:t xml:space="preserve"> год), тыс. м</w:t>
            </w:r>
            <w:proofErr w:type="gramStart"/>
            <w:r w:rsidRPr="00A20B10">
              <w:rPr>
                <w:rFonts w:eastAsia="Calibri"/>
                <w:vertAlign w:val="superscript"/>
              </w:rPr>
              <w:t>2</w:t>
            </w:r>
            <w:proofErr w:type="gramEnd"/>
          </w:p>
        </w:tc>
      </w:tr>
      <w:tr w:rsidR="00A20B10" w:rsidRPr="00A20B10" w:rsidTr="00A20B10">
        <w:trPr>
          <w:jc w:val="center"/>
        </w:trPr>
        <w:tc>
          <w:tcPr>
            <w:tcW w:w="4785" w:type="dxa"/>
            <w:vAlign w:val="center"/>
          </w:tcPr>
          <w:p w:rsidR="00A20B10" w:rsidRPr="00A20B10" w:rsidRDefault="00A20B10" w:rsidP="00A20B10">
            <w:pPr>
              <w:rPr>
                <w:rFonts w:eastAsia="Calibri"/>
              </w:rPr>
            </w:pPr>
            <w:r w:rsidRPr="00A20B10">
              <w:rPr>
                <w:rFonts w:eastAsia="Calibri"/>
              </w:rPr>
              <w:t>Здания социального, культурного и бытового назначения*</w:t>
            </w:r>
          </w:p>
        </w:tc>
        <w:tc>
          <w:tcPr>
            <w:tcW w:w="4786" w:type="dxa"/>
            <w:vAlign w:val="center"/>
          </w:tcPr>
          <w:p w:rsidR="00A20B10" w:rsidRPr="00A20B10" w:rsidRDefault="00A20B10" w:rsidP="00A20B10">
            <w:pPr>
              <w:jc w:val="center"/>
              <w:rPr>
                <w:rFonts w:eastAsia="Calibri"/>
              </w:rPr>
            </w:pPr>
            <w:r w:rsidRPr="00A20B10">
              <w:rPr>
                <w:rFonts w:eastAsia="Calibri"/>
                <w:color w:val="000000"/>
              </w:rPr>
              <w:t>н/д</w:t>
            </w:r>
          </w:p>
        </w:tc>
      </w:tr>
      <w:tr w:rsidR="00A20B10" w:rsidRPr="00A20B10" w:rsidTr="00A20B10">
        <w:trPr>
          <w:jc w:val="center"/>
        </w:trPr>
        <w:tc>
          <w:tcPr>
            <w:tcW w:w="4785" w:type="dxa"/>
            <w:vAlign w:val="center"/>
          </w:tcPr>
          <w:p w:rsidR="00A20B10" w:rsidRPr="00A20B10" w:rsidRDefault="00A20B10" w:rsidP="00A20B10">
            <w:pPr>
              <w:rPr>
                <w:rFonts w:eastAsia="Calibri"/>
              </w:rPr>
            </w:pPr>
            <w:r w:rsidRPr="00A20B10">
              <w:rPr>
                <w:rFonts w:eastAsia="Calibri"/>
              </w:rPr>
              <w:t>Жилые здания:</w:t>
            </w:r>
          </w:p>
        </w:tc>
        <w:tc>
          <w:tcPr>
            <w:tcW w:w="4786" w:type="dxa"/>
            <w:vAlign w:val="center"/>
          </w:tcPr>
          <w:p w:rsidR="00A20B10" w:rsidRPr="00A20B10" w:rsidRDefault="00A20B10" w:rsidP="00A20B10">
            <w:pPr>
              <w:jc w:val="center"/>
              <w:rPr>
                <w:rFonts w:eastAsia="Calibri"/>
              </w:rPr>
            </w:pPr>
            <w:r w:rsidRPr="00A20B10">
              <w:rPr>
                <w:rFonts w:eastAsia="Calibri"/>
                <w:sz w:val="22"/>
                <w:szCs w:val="22"/>
                <w:lang w:eastAsia="en-US"/>
              </w:rPr>
              <w:t>21,3</w:t>
            </w:r>
          </w:p>
        </w:tc>
      </w:tr>
      <w:tr w:rsidR="00A20B10" w:rsidRPr="00A20B10" w:rsidTr="00A20B10">
        <w:trPr>
          <w:jc w:val="center"/>
        </w:trPr>
        <w:tc>
          <w:tcPr>
            <w:tcW w:w="4785" w:type="dxa"/>
            <w:vAlign w:val="center"/>
          </w:tcPr>
          <w:p w:rsidR="00A20B10" w:rsidRPr="00A20B10" w:rsidRDefault="00A20B10" w:rsidP="00A20B10">
            <w:pPr>
              <w:rPr>
                <w:rFonts w:eastAsia="Calibri"/>
              </w:rPr>
            </w:pPr>
            <w:r w:rsidRPr="00A20B10">
              <w:rPr>
                <w:rFonts w:eastAsia="Calibri"/>
              </w:rPr>
              <w:t>- частная собственность</w:t>
            </w:r>
          </w:p>
        </w:tc>
        <w:tc>
          <w:tcPr>
            <w:tcW w:w="4786" w:type="dxa"/>
            <w:vAlign w:val="center"/>
          </w:tcPr>
          <w:p w:rsidR="00A20B10" w:rsidRPr="00A20B10" w:rsidRDefault="00A20B10" w:rsidP="00A20B10">
            <w:pPr>
              <w:jc w:val="center"/>
              <w:rPr>
                <w:rFonts w:eastAsia="Calibri"/>
              </w:rPr>
            </w:pPr>
            <w:r w:rsidRPr="00A20B10">
              <w:rPr>
                <w:rFonts w:eastAsia="Calibri"/>
                <w:color w:val="000000"/>
              </w:rPr>
              <w:t>17,2</w:t>
            </w:r>
          </w:p>
        </w:tc>
      </w:tr>
      <w:tr w:rsidR="00A20B10" w:rsidRPr="00A20B10" w:rsidTr="00A20B10">
        <w:trPr>
          <w:jc w:val="center"/>
        </w:trPr>
        <w:tc>
          <w:tcPr>
            <w:tcW w:w="4785" w:type="dxa"/>
            <w:vAlign w:val="center"/>
          </w:tcPr>
          <w:p w:rsidR="00A20B10" w:rsidRPr="00A20B10" w:rsidRDefault="00A20B10" w:rsidP="00A20B10">
            <w:pPr>
              <w:rPr>
                <w:rFonts w:eastAsia="Calibri"/>
              </w:rPr>
            </w:pPr>
            <w:r w:rsidRPr="00A20B10">
              <w:rPr>
                <w:rFonts w:eastAsia="Calibri"/>
              </w:rPr>
              <w:t>- муниципальная собственность</w:t>
            </w:r>
          </w:p>
        </w:tc>
        <w:tc>
          <w:tcPr>
            <w:tcW w:w="4786" w:type="dxa"/>
            <w:vAlign w:val="center"/>
          </w:tcPr>
          <w:p w:rsidR="00A20B10" w:rsidRPr="00A20B10" w:rsidRDefault="00A20B10" w:rsidP="00A20B10">
            <w:pPr>
              <w:jc w:val="center"/>
              <w:rPr>
                <w:rFonts w:eastAsia="Calibri"/>
              </w:rPr>
            </w:pPr>
            <w:r w:rsidRPr="00A20B10">
              <w:rPr>
                <w:rFonts w:eastAsia="Calibri"/>
                <w:color w:val="000000"/>
              </w:rPr>
              <w:t>4,1</w:t>
            </w:r>
          </w:p>
        </w:tc>
      </w:tr>
      <w:tr w:rsidR="00A20B10" w:rsidRPr="00A20B10" w:rsidTr="00A20B10">
        <w:trPr>
          <w:jc w:val="center"/>
        </w:trPr>
        <w:tc>
          <w:tcPr>
            <w:tcW w:w="4785" w:type="dxa"/>
            <w:vAlign w:val="center"/>
          </w:tcPr>
          <w:p w:rsidR="00A20B10" w:rsidRPr="00A20B10" w:rsidRDefault="00A20B10" w:rsidP="00A20B10">
            <w:pPr>
              <w:rPr>
                <w:rFonts w:eastAsia="Calibri"/>
              </w:rPr>
            </w:pPr>
            <w:r w:rsidRPr="00A20B10">
              <w:rPr>
                <w:rFonts w:eastAsia="Calibri"/>
              </w:rPr>
              <w:t xml:space="preserve">   - многоквартирные</w:t>
            </w:r>
          </w:p>
        </w:tc>
        <w:tc>
          <w:tcPr>
            <w:tcW w:w="4786" w:type="dxa"/>
            <w:vAlign w:val="center"/>
          </w:tcPr>
          <w:p w:rsidR="00A20B10" w:rsidRPr="00A20B10" w:rsidRDefault="00A20B10" w:rsidP="00A20B10">
            <w:pPr>
              <w:jc w:val="center"/>
              <w:rPr>
                <w:rFonts w:eastAsia="Calibri"/>
              </w:rPr>
            </w:pPr>
            <w:r w:rsidRPr="00A20B10">
              <w:rPr>
                <w:rFonts w:eastAsia="Calibri"/>
                <w:color w:val="000000"/>
              </w:rPr>
              <w:t>9,0</w:t>
            </w:r>
          </w:p>
        </w:tc>
      </w:tr>
      <w:tr w:rsidR="00A20B10" w:rsidRPr="00A20B10" w:rsidTr="00A20B10">
        <w:trPr>
          <w:jc w:val="center"/>
        </w:trPr>
        <w:tc>
          <w:tcPr>
            <w:tcW w:w="4785" w:type="dxa"/>
            <w:vAlign w:val="center"/>
          </w:tcPr>
          <w:p w:rsidR="00A20B10" w:rsidRPr="00A20B10" w:rsidRDefault="00A20B10" w:rsidP="00A20B10">
            <w:pPr>
              <w:rPr>
                <w:rFonts w:eastAsia="Calibri"/>
              </w:rPr>
            </w:pPr>
            <w:r w:rsidRPr="00A20B10">
              <w:rPr>
                <w:rFonts w:eastAsia="Calibri"/>
              </w:rPr>
              <w:t xml:space="preserve">   - индивидуальные</w:t>
            </w:r>
          </w:p>
        </w:tc>
        <w:tc>
          <w:tcPr>
            <w:tcW w:w="4786" w:type="dxa"/>
            <w:vAlign w:val="center"/>
          </w:tcPr>
          <w:p w:rsidR="00A20B10" w:rsidRPr="00A20B10" w:rsidRDefault="00A20B10" w:rsidP="00A20B10">
            <w:pPr>
              <w:jc w:val="center"/>
              <w:rPr>
                <w:rFonts w:eastAsia="Calibri"/>
              </w:rPr>
            </w:pPr>
            <w:r w:rsidRPr="00A20B10">
              <w:rPr>
                <w:rFonts w:eastAsia="Calibri"/>
                <w:color w:val="000000"/>
              </w:rPr>
              <w:t>12,3</w:t>
            </w:r>
          </w:p>
        </w:tc>
      </w:tr>
      <w:tr w:rsidR="00A20B10" w:rsidRPr="00A20B10" w:rsidTr="00A20B10">
        <w:trPr>
          <w:jc w:val="center"/>
        </w:trPr>
        <w:tc>
          <w:tcPr>
            <w:tcW w:w="4785" w:type="dxa"/>
            <w:vAlign w:val="center"/>
          </w:tcPr>
          <w:p w:rsidR="00A20B10" w:rsidRPr="00A20B10" w:rsidRDefault="00A20B10" w:rsidP="00A20B10">
            <w:pPr>
              <w:rPr>
                <w:rFonts w:eastAsia="Calibri"/>
                <w:lang w:val="en-US"/>
              </w:rPr>
            </w:pPr>
            <w:r w:rsidRPr="00A20B10">
              <w:rPr>
                <w:rFonts w:eastAsia="Calibri"/>
              </w:rPr>
              <w:t>Производственные здания</w:t>
            </w:r>
            <w:r w:rsidRPr="00A20B10">
              <w:rPr>
                <w:rFonts w:eastAsia="Calibri"/>
                <w:lang w:val="en-US"/>
              </w:rPr>
              <w:t>*</w:t>
            </w:r>
          </w:p>
        </w:tc>
        <w:tc>
          <w:tcPr>
            <w:tcW w:w="4786" w:type="dxa"/>
            <w:vAlign w:val="center"/>
          </w:tcPr>
          <w:p w:rsidR="00A20B10" w:rsidRPr="00A20B10" w:rsidRDefault="00A20B10" w:rsidP="00A20B10">
            <w:pPr>
              <w:jc w:val="center"/>
              <w:rPr>
                <w:rFonts w:eastAsia="Calibri"/>
              </w:rPr>
            </w:pPr>
            <w:r w:rsidRPr="00A20B10">
              <w:rPr>
                <w:rFonts w:eastAsia="Calibri"/>
                <w:color w:val="000000"/>
              </w:rPr>
              <w:t>н/д</w:t>
            </w:r>
          </w:p>
        </w:tc>
      </w:tr>
    </w:tbl>
    <w:p w:rsidR="00A20B10" w:rsidRPr="00A20B10" w:rsidRDefault="00A20B10" w:rsidP="00A20B10">
      <w:pPr>
        <w:spacing w:after="200" w:line="276" w:lineRule="auto"/>
        <w:jc w:val="both"/>
        <w:rPr>
          <w:rFonts w:eastAsia="Calibri"/>
          <w:sz w:val="24"/>
          <w:szCs w:val="24"/>
          <w:lang w:eastAsia="en-US"/>
        </w:rPr>
      </w:pPr>
    </w:p>
    <w:p w:rsidR="00A20B10" w:rsidRPr="00333588" w:rsidRDefault="00A20B10" w:rsidP="00A20B10">
      <w:pPr>
        <w:spacing w:after="200" w:line="276" w:lineRule="auto"/>
        <w:jc w:val="both"/>
        <w:rPr>
          <w:rFonts w:eastAsia="Calibri"/>
          <w:sz w:val="28"/>
          <w:szCs w:val="28"/>
          <w:lang w:eastAsia="en-US"/>
        </w:rPr>
      </w:pPr>
      <w:r w:rsidRPr="00333588">
        <w:rPr>
          <w:rFonts w:eastAsia="Calibri"/>
          <w:sz w:val="28"/>
          <w:szCs w:val="28"/>
          <w:lang w:eastAsia="en-US"/>
        </w:rPr>
        <w:t>Приросты площади стро</w:t>
      </w:r>
      <w:r w:rsidR="00333588">
        <w:rPr>
          <w:rFonts w:eastAsia="Calibri"/>
          <w:sz w:val="28"/>
          <w:szCs w:val="28"/>
          <w:lang w:eastAsia="en-US"/>
        </w:rPr>
        <w:t xml:space="preserve">ительных фондов СП «Вольдино» до </w:t>
      </w:r>
      <w:r w:rsidRPr="00333588">
        <w:rPr>
          <w:rFonts w:eastAsia="Calibri"/>
          <w:sz w:val="28"/>
          <w:szCs w:val="28"/>
          <w:lang w:eastAsia="en-US"/>
        </w:rPr>
        <w:t>2</w:t>
      </w:r>
      <w:r w:rsidR="00333588">
        <w:rPr>
          <w:rFonts w:eastAsia="Calibri"/>
          <w:sz w:val="28"/>
          <w:szCs w:val="28"/>
          <w:lang w:eastAsia="en-US"/>
        </w:rPr>
        <w:t>029 г.</w:t>
      </w:r>
      <w:r w:rsidRPr="00333588">
        <w:rPr>
          <w:rFonts w:eastAsia="Calibri"/>
          <w:sz w:val="28"/>
          <w:szCs w:val="28"/>
          <w:lang w:eastAsia="en-US"/>
        </w:rPr>
        <w:t xml:space="preserve">  ожидаются только </w:t>
      </w:r>
      <w:r w:rsidRPr="00333588">
        <w:rPr>
          <w:rFonts w:eastAsia="Calibri"/>
          <w:sz w:val="28"/>
          <w:szCs w:val="28"/>
        </w:rPr>
        <w:t>за счет строительства индивидуальных жилых домов</w:t>
      </w:r>
      <w:r w:rsidRPr="00333588">
        <w:rPr>
          <w:rFonts w:eastAsia="Calibri"/>
          <w:sz w:val="28"/>
          <w:szCs w:val="28"/>
          <w:lang w:eastAsia="en-US"/>
        </w:rPr>
        <w:t xml:space="preserve">. </w:t>
      </w:r>
    </w:p>
    <w:p w:rsidR="00A20B10" w:rsidRPr="00333588" w:rsidRDefault="00A20B10" w:rsidP="00A20B10">
      <w:pPr>
        <w:spacing w:after="200" w:line="276" w:lineRule="auto"/>
        <w:ind w:firstLine="567"/>
        <w:jc w:val="both"/>
        <w:rPr>
          <w:rFonts w:eastAsia="Calibri"/>
          <w:sz w:val="28"/>
          <w:szCs w:val="28"/>
        </w:rPr>
        <w:sectPr w:rsidR="00A20B10" w:rsidRPr="00333588" w:rsidSect="00A20B10">
          <w:footerReference w:type="default" r:id="rId17"/>
          <w:pgSz w:w="11906" w:h="16838"/>
          <w:pgMar w:top="1134" w:right="850" w:bottom="1134" w:left="1701" w:header="708" w:footer="708" w:gutter="0"/>
          <w:cols w:space="708"/>
          <w:titlePg/>
          <w:docGrid w:linePitch="360"/>
        </w:sectPr>
      </w:pPr>
    </w:p>
    <w:p w:rsidR="00A20B10" w:rsidRPr="00333588" w:rsidRDefault="00A20B10" w:rsidP="00A20B10">
      <w:pPr>
        <w:spacing w:line="276" w:lineRule="auto"/>
        <w:ind w:firstLine="567"/>
        <w:jc w:val="both"/>
        <w:rPr>
          <w:rFonts w:eastAsia="Calibri"/>
          <w:sz w:val="28"/>
          <w:szCs w:val="28"/>
        </w:rPr>
      </w:pPr>
      <w:r w:rsidRPr="00333588">
        <w:rPr>
          <w:rFonts w:eastAsia="Calibri"/>
          <w:sz w:val="28"/>
          <w:szCs w:val="28"/>
          <w:lang w:eastAsia="en-US"/>
        </w:rPr>
        <w:lastRenderedPageBreak/>
        <w:t>Прирост площади строительных фондов СП «Вольдино» с указанием планируемого подключения (по этапам и на расчетный срок схемы теплоснабжения) представлен в таблице 1.5</w:t>
      </w:r>
    </w:p>
    <w:p w:rsidR="00A20B10" w:rsidRPr="00A20B10" w:rsidRDefault="00A20B10" w:rsidP="00A20B10">
      <w:pPr>
        <w:spacing w:after="200" w:line="276" w:lineRule="auto"/>
        <w:ind w:firstLine="567"/>
        <w:jc w:val="right"/>
        <w:rPr>
          <w:rFonts w:eastAsia="Calibri"/>
          <w:sz w:val="24"/>
          <w:szCs w:val="24"/>
        </w:rPr>
      </w:pPr>
      <w:r w:rsidRPr="00A20B10">
        <w:rPr>
          <w:rFonts w:eastAsia="Calibri"/>
          <w:sz w:val="24"/>
          <w:szCs w:val="24"/>
        </w:rPr>
        <w:t xml:space="preserve"> Таблица 1.5. </w:t>
      </w:r>
    </w:p>
    <w:tbl>
      <w:tblPr>
        <w:tblW w:w="4977" w:type="pct"/>
        <w:tblInd w:w="-3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875"/>
        <w:gridCol w:w="2254"/>
        <w:gridCol w:w="2847"/>
        <w:gridCol w:w="944"/>
        <w:gridCol w:w="22"/>
        <w:gridCol w:w="1013"/>
      </w:tblGrid>
      <w:tr w:rsidR="00A20B10" w:rsidRPr="00A20B10" w:rsidTr="00A20B10">
        <w:trPr>
          <w:cantSplit/>
          <w:trHeight w:val="20"/>
        </w:trPr>
        <w:tc>
          <w:tcPr>
            <w:tcW w:w="1444" w:type="pct"/>
            <w:vAlign w:val="center"/>
          </w:tcPr>
          <w:p w:rsidR="00A20B10" w:rsidRPr="00A20B10" w:rsidRDefault="00A20B10" w:rsidP="00A20B10">
            <w:pPr>
              <w:autoSpaceDE w:val="0"/>
              <w:autoSpaceDN w:val="0"/>
              <w:adjustRightInd w:val="0"/>
              <w:jc w:val="center"/>
              <w:rPr>
                <w:rFonts w:eastAsia="Calibri"/>
              </w:rPr>
            </w:pPr>
            <w:r w:rsidRPr="00A20B10">
              <w:rPr>
                <w:rFonts w:eastAsia="Calibri"/>
              </w:rPr>
              <w:t>Место нахождения объекта</w:t>
            </w:r>
          </w:p>
        </w:tc>
        <w:tc>
          <w:tcPr>
            <w:tcW w:w="1132"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 xml:space="preserve">Тип потребителя </w:t>
            </w:r>
          </w:p>
        </w:tc>
        <w:tc>
          <w:tcPr>
            <w:tcW w:w="1430" w:type="pct"/>
            <w:vAlign w:val="center"/>
          </w:tcPr>
          <w:p w:rsidR="00A20B10" w:rsidRPr="00A20B10" w:rsidRDefault="00A20B10" w:rsidP="00A20B10">
            <w:pPr>
              <w:autoSpaceDE w:val="0"/>
              <w:autoSpaceDN w:val="0"/>
              <w:adjustRightInd w:val="0"/>
              <w:jc w:val="center"/>
              <w:rPr>
                <w:rFonts w:eastAsia="Calibri"/>
                <w:position w:val="-12"/>
              </w:rPr>
            </w:pPr>
            <w:r w:rsidRPr="00A20B10">
              <w:rPr>
                <w:rFonts w:eastAsia="Calibri"/>
              </w:rPr>
              <w:t xml:space="preserve">Планируемое подключение </w:t>
            </w:r>
          </w:p>
        </w:tc>
        <w:tc>
          <w:tcPr>
            <w:tcW w:w="485" w:type="pct"/>
            <w:gridSpan w:val="2"/>
            <w:vAlign w:val="center"/>
          </w:tcPr>
          <w:p w:rsidR="00A20B10" w:rsidRPr="00A20B10" w:rsidRDefault="00A20B10" w:rsidP="00A20B10">
            <w:pPr>
              <w:autoSpaceDE w:val="0"/>
              <w:autoSpaceDN w:val="0"/>
              <w:adjustRightInd w:val="0"/>
              <w:jc w:val="center"/>
              <w:rPr>
                <w:rFonts w:eastAsia="Calibri"/>
              </w:rPr>
            </w:pPr>
            <w:r w:rsidRPr="00A20B10">
              <w:rPr>
                <w:rFonts w:eastAsia="Calibri"/>
                <w:lang w:eastAsia="en-US"/>
              </w:rPr>
              <w:t>Площадь, м</w:t>
            </w:r>
            <w:proofErr w:type="gramStart"/>
            <w:r w:rsidRPr="00A20B10">
              <w:rPr>
                <w:rFonts w:eastAsia="Calibri"/>
                <w:vertAlign w:val="superscript"/>
                <w:lang w:eastAsia="en-US"/>
              </w:rPr>
              <w:t>2</w:t>
            </w:r>
            <w:proofErr w:type="gramEnd"/>
          </w:p>
        </w:tc>
        <w:tc>
          <w:tcPr>
            <w:tcW w:w="509"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rPr>
              <w:t>Этажность</w:t>
            </w:r>
          </w:p>
        </w:tc>
      </w:tr>
      <w:tr w:rsidR="00A20B10" w:rsidRPr="00A20B10" w:rsidTr="00A20B10">
        <w:trPr>
          <w:cantSplit/>
          <w:trHeight w:val="20"/>
        </w:trPr>
        <w:tc>
          <w:tcPr>
            <w:tcW w:w="5000" w:type="pct"/>
            <w:gridSpan w:val="6"/>
            <w:vAlign w:val="center"/>
          </w:tcPr>
          <w:p w:rsidR="00A20B10" w:rsidRPr="00A20B10" w:rsidRDefault="00A20B10" w:rsidP="00A20B10">
            <w:pPr>
              <w:autoSpaceDE w:val="0"/>
              <w:autoSpaceDN w:val="0"/>
              <w:adjustRightInd w:val="0"/>
              <w:jc w:val="center"/>
              <w:rPr>
                <w:rFonts w:eastAsia="Calibri"/>
              </w:rPr>
            </w:pPr>
            <w:r w:rsidRPr="00333588">
              <w:rPr>
                <w:rFonts w:eastAsia="Calibri"/>
              </w:rPr>
              <w:t>2015 г.</w:t>
            </w:r>
          </w:p>
        </w:tc>
      </w:tr>
      <w:tr w:rsidR="00A20B10" w:rsidRPr="00A20B10" w:rsidTr="00A20B10">
        <w:trPr>
          <w:cantSplit/>
          <w:trHeight w:val="475"/>
        </w:trPr>
        <w:tc>
          <w:tcPr>
            <w:tcW w:w="1444" w:type="pct"/>
            <w:vAlign w:val="center"/>
          </w:tcPr>
          <w:p w:rsidR="00A20B10" w:rsidRPr="00A20B10" w:rsidRDefault="00A20B10" w:rsidP="00A20B10">
            <w:pPr>
              <w:autoSpaceDE w:val="0"/>
              <w:autoSpaceDN w:val="0"/>
              <w:adjustRightInd w:val="0"/>
              <w:jc w:val="center"/>
              <w:rPr>
                <w:rFonts w:eastAsia="Calibri"/>
              </w:rPr>
            </w:pP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c>
          <w:tcPr>
            <w:tcW w:w="1132"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Индивидуальные дома</w:t>
            </w:r>
          </w:p>
        </w:tc>
        <w:tc>
          <w:tcPr>
            <w:tcW w:w="1430"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Индивидуальный источник</w:t>
            </w:r>
          </w:p>
        </w:tc>
        <w:tc>
          <w:tcPr>
            <w:tcW w:w="485" w:type="pct"/>
            <w:gridSpan w:val="2"/>
            <w:vAlign w:val="center"/>
          </w:tcPr>
          <w:p w:rsidR="00A20B10" w:rsidRPr="00A20B10" w:rsidRDefault="00A20B10" w:rsidP="00A20B10">
            <w:pPr>
              <w:autoSpaceDE w:val="0"/>
              <w:autoSpaceDN w:val="0"/>
              <w:adjustRightInd w:val="0"/>
              <w:jc w:val="center"/>
              <w:rPr>
                <w:rFonts w:eastAsia="Calibri"/>
              </w:rPr>
            </w:pPr>
            <w:r w:rsidRPr="00A20B10">
              <w:rPr>
                <w:rFonts w:eastAsia="Calibri"/>
              </w:rPr>
              <w:t>-</w:t>
            </w:r>
          </w:p>
        </w:tc>
        <w:tc>
          <w:tcPr>
            <w:tcW w:w="509"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w:t>
            </w:r>
          </w:p>
        </w:tc>
      </w:tr>
      <w:tr w:rsidR="00A20B10" w:rsidRPr="00A20B10" w:rsidTr="00A20B10">
        <w:trPr>
          <w:cantSplit/>
          <w:trHeight w:val="20"/>
        </w:trPr>
        <w:tc>
          <w:tcPr>
            <w:tcW w:w="5000" w:type="pct"/>
            <w:gridSpan w:val="6"/>
            <w:vAlign w:val="center"/>
          </w:tcPr>
          <w:p w:rsidR="00A20B10" w:rsidRPr="00A20B10" w:rsidRDefault="00A20B10" w:rsidP="00A20B10">
            <w:pPr>
              <w:autoSpaceDE w:val="0"/>
              <w:autoSpaceDN w:val="0"/>
              <w:adjustRightInd w:val="0"/>
              <w:jc w:val="center"/>
              <w:rPr>
                <w:rFonts w:eastAsia="Calibri"/>
              </w:rPr>
            </w:pPr>
            <w:r w:rsidRPr="00333588">
              <w:rPr>
                <w:rFonts w:eastAsia="Calibri"/>
              </w:rPr>
              <w:t>2016 г.</w:t>
            </w:r>
          </w:p>
        </w:tc>
      </w:tr>
      <w:tr w:rsidR="00A20B10" w:rsidRPr="00A20B10" w:rsidTr="00A20B10">
        <w:trPr>
          <w:cantSplit/>
          <w:trHeight w:val="475"/>
        </w:trPr>
        <w:tc>
          <w:tcPr>
            <w:tcW w:w="1444" w:type="pct"/>
            <w:vAlign w:val="center"/>
          </w:tcPr>
          <w:p w:rsidR="00A20B10" w:rsidRPr="00A20B10" w:rsidRDefault="00A20B10" w:rsidP="00A20B10">
            <w:pPr>
              <w:autoSpaceDE w:val="0"/>
              <w:autoSpaceDN w:val="0"/>
              <w:adjustRightInd w:val="0"/>
              <w:jc w:val="center"/>
              <w:rPr>
                <w:rFonts w:eastAsia="Calibri"/>
              </w:rPr>
            </w:pP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c>
          <w:tcPr>
            <w:tcW w:w="1132"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Индивидуальные дома</w:t>
            </w:r>
          </w:p>
        </w:tc>
        <w:tc>
          <w:tcPr>
            <w:tcW w:w="1430"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Индивидуальный источник</w:t>
            </w:r>
          </w:p>
        </w:tc>
        <w:tc>
          <w:tcPr>
            <w:tcW w:w="485" w:type="pct"/>
            <w:gridSpan w:val="2"/>
            <w:vAlign w:val="center"/>
          </w:tcPr>
          <w:p w:rsidR="00A20B10" w:rsidRPr="00A20B10" w:rsidRDefault="00A20B10" w:rsidP="00A20B10">
            <w:pPr>
              <w:autoSpaceDE w:val="0"/>
              <w:autoSpaceDN w:val="0"/>
              <w:adjustRightInd w:val="0"/>
              <w:jc w:val="center"/>
              <w:rPr>
                <w:rFonts w:eastAsia="Calibri"/>
              </w:rPr>
            </w:pPr>
            <w:r w:rsidRPr="00A20B10">
              <w:rPr>
                <w:rFonts w:eastAsia="Calibri"/>
              </w:rPr>
              <w:t>130</w:t>
            </w:r>
          </w:p>
        </w:tc>
        <w:tc>
          <w:tcPr>
            <w:tcW w:w="509"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1</w:t>
            </w:r>
          </w:p>
        </w:tc>
      </w:tr>
      <w:tr w:rsidR="00A20B10" w:rsidRPr="00A20B10" w:rsidTr="00A20B10">
        <w:trPr>
          <w:cantSplit/>
          <w:trHeight w:val="20"/>
        </w:trPr>
        <w:tc>
          <w:tcPr>
            <w:tcW w:w="5000" w:type="pct"/>
            <w:gridSpan w:val="6"/>
            <w:vAlign w:val="center"/>
          </w:tcPr>
          <w:p w:rsidR="00A20B10" w:rsidRPr="00A20B10" w:rsidRDefault="00A20B10" w:rsidP="00A20B10">
            <w:pPr>
              <w:autoSpaceDE w:val="0"/>
              <w:autoSpaceDN w:val="0"/>
              <w:adjustRightInd w:val="0"/>
              <w:jc w:val="center"/>
              <w:rPr>
                <w:rFonts w:eastAsia="Calibri"/>
              </w:rPr>
            </w:pPr>
            <w:r w:rsidRPr="00333588">
              <w:rPr>
                <w:rFonts w:eastAsia="Calibri"/>
              </w:rPr>
              <w:t>2017 г.</w:t>
            </w:r>
          </w:p>
        </w:tc>
      </w:tr>
      <w:tr w:rsidR="00A20B10" w:rsidRPr="00A20B10" w:rsidTr="00A20B10">
        <w:trPr>
          <w:cantSplit/>
          <w:trHeight w:val="475"/>
        </w:trPr>
        <w:tc>
          <w:tcPr>
            <w:tcW w:w="1444" w:type="pct"/>
            <w:vAlign w:val="center"/>
          </w:tcPr>
          <w:p w:rsidR="00A20B10" w:rsidRPr="00A20B10" w:rsidRDefault="00A20B10" w:rsidP="00A20B10">
            <w:pPr>
              <w:autoSpaceDE w:val="0"/>
              <w:autoSpaceDN w:val="0"/>
              <w:adjustRightInd w:val="0"/>
              <w:jc w:val="center"/>
              <w:rPr>
                <w:rFonts w:eastAsia="Calibri"/>
              </w:rPr>
            </w:pP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c>
          <w:tcPr>
            <w:tcW w:w="1132"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Индивидуальные дома</w:t>
            </w:r>
          </w:p>
        </w:tc>
        <w:tc>
          <w:tcPr>
            <w:tcW w:w="1430" w:type="pct"/>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Индивидуальный источник</w:t>
            </w:r>
          </w:p>
        </w:tc>
        <w:tc>
          <w:tcPr>
            <w:tcW w:w="474" w:type="pct"/>
            <w:vAlign w:val="center"/>
          </w:tcPr>
          <w:p w:rsidR="00A20B10" w:rsidRPr="00A20B10" w:rsidRDefault="00A20B10" w:rsidP="00A20B10">
            <w:pPr>
              <w:autoSpaceDE w:val="0"/>
              <w:autoSpaceDN w:val="0"/>
              <w:adjustRightInd w:val="0"/>
              <w:jc w:val="center"/>
              <w:rPr>
                <w:rFonts w:eastAsia="Calibri"/>
              </w:rPr>
            </w:pPr>
            <w:r w:rsidRPr="00A20B10">
              <w:rPr>
                <w:rFonts w:eastAsia="Calibri"/>
              </w:rPr>
              <w:t>-</w:t>
            </w:r>
          </w:p>
        </w:tc>
        <w:tc>
          <w:tcPr>
            <w:tcW w:w="520" w:type="pct"/>
            <w:gridSpan w:val="2"/>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rPr>
              <w:t>-</w:t>
            </w:r>
          </w:p>
        </w:tc>
      </w:tr>
      <w:tr w:rsidR="00A20B10" w:rsidRPr="00A20B10" w:rsidTr="00A20B10">
        <w:trPr>
          <w:cantSplit/>
          <w:trHeight w:val="20"/>
        </w:trPr>
        <w:tc>
          <w:tcPr>
            <w:tcW w:w="5000" w:type="pct"/>
            <w:gridSpan w:val="6"/>
            <w:vAlign w:val="center"/>
          </w:tcPr>
          <w:p w:rsidR="00A20B10" w:rsidRPr="00A20B10" w:rsidRDefault="00A20B10" w:rsidP="00A20B10">
            <w:pPr>
              <w:autoSpaceDE w:val="0"/>
              <w:autoSpaceDN w:val="0"/>
              <w:adjustRightInd w:val="0"/>
              <w:jc w:val="center"/>
              <w:rPr>
                <w:rFonts w:eastAsia="Calibri"/>
              </w:rPr>
            </w:pPr>
            <w:r w:rsidRPr="00333588">
              <w:rPr>
                <w:rFonts w:eastAsia="Calibri"/>
              </w:rPr>
              <w:t>2018-2028 г.*</w:t>
            </w:r>
          </w:p>
        </w:tc>
      </w:tr>
      <w:tr w:rsidR="00A20B10" w:rsidRPr="00A20B10" w:rsidTr="00A20B10">
        <w:trPr>
          <w:cantSplit/>
          <w:trHeight w:val="475"/>
        </w:trPr>
        <w:tc>
          <w:tcPr>
            <w:tcW w:w="1444" w:type="pct"/>
            <w:tcBorders>
              <w:bottom w:val="single" w:sz="4" w:space="0" w:color="auto"/>
            </w:tcBorders>
            <w:vAlign w:val="center"/>
          </w:tcPr>
          <w:p w:rsidR="00A20B10" w:rsidRPr="00A20B10" w:rsidRDefault="00A20B10" w:rsidP="00A20B10">
            <w:pPr>
              <w:autoSpaceDE w:val="0"/>
              <w:autoSpaceDN w:val="0"/>
              <w:adjustRightInd w:val="0"/>
              <w:jc w:val="center"/>
              <w:rPr>
                <w:rFonts w:eastAsia="Calibri"/>
              </w:rPr>
            </w:pP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c>
          <w:tcPr>
            <w:tcW w:w="1132" w:type="pct"/>
            <w:tcBorders>
              <w:bottom w:val="single" w:sz="4" w:space="0" w:color="auto"/>
            </w:tcBorders>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Индивидуальные дома</w:t>
            </w:r>
          </w:p>
        </w:tc>
        <w:tc>
          <w:tcPr>
            <w:tcW w:w="1430" w:type="pct"/>
            <w:tcBorders>
              <w:bottom w:val="single" w:sz="4" w:space="0" w:color="auto"/>
            </w:tcBorders>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lang w:eastAsia="en-US"/>
              </w:rPr>
              <w:t>Индивидуальный источник</w:t>
            </w:r>
          </w:p>
        </w:tc>
        <w:tc>
          <w:tcPr>
            <w:tcW w:w="474" w:type="pct"/>
            <w:tcBorders>
              <w:bottom w:val="single" w:sz="4"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w:t>
            </w:r>
          </w:p>
        </w:tc>
        <w:tc>
          <w:tcPr>
            <w:tcW w:w="520" w:type="pct"/>
            <w:gridSpan w:val="2"/>
            <w:tcBorders>
              <w:bottom w:val="single" w:sz="4" w:space="0" w:color="auto"/>
            </w:tcBorders>
            <w:vAlign w:val="center"/>
          </w:tcPr>
          <w:p w:rsidR="00A20B10" w:rsidRPr="00A20B10" w:rsidRDefault="00A20B10" w:rsidP="00A20B10">
            <w:pPr>
              <w:autoSpaceDE w:val="0"/>
              <w:autoSpaceDN w:val="0"/>
              <w:adjustRightInd w:val="0"/>
              <w:jc w:val="center"/>
              <w:rPr>
                <w:rFonts w:eastAsia="Calibri"/>
                <w:lang w:eastAsia="en-US"/>
              </w:rPr>
            </w:pPr>
            <w:r w:rsidRPr="00A20B10">
              <w:rPr>
                <w:rFonts w:eastAsia="Calibri"/>
              </w:rPr>
              <w:t>-</w:t>
            </w:r>
          </w:p>
        </w:tc>
      </w:tr>
    </w:tbl>
    <w:p w:rsidR="00A20B10" w:rsidRPr="00A20B10" w:rsidRDefault="00A20B10" w:rsidP="00A20B10">
      <w:pPr>
        <w:spacing w:after="200" w:line="276" w:lineRule="auto"/>
        <w:ind w:firstLine="567"/>
        <w:jc w:val="both"/>
        <w:rPr>
          <w:rFonts w:eastAsia="Calibri"/>
          <w:lang w:eastAsia="en-US"/>
        </w:rPr>
      </w:pPr>
      <w:proofErr w:type="gramStart"/>
      <w:r w:rsidRPr="00A20B10">
        <w:rPr>
          <w:rFonts w:eastAsia="Calibri"/>
          <w:lang w:eastAsia="en-US"/>
        </w:rPr>
        <w:t>* - Примечание: в сельском поселении «Вольдино» прирост площади строительных фондов (жилых, общественных, производственных)  в течение 2018-2028 гг. не ожидается.</w:t>
      </w:r>
      <w:proofErr w:type="gramEnd"/>
    </w:p>
    <w:p w:rsidR="00A20B10" w:rsidRPr="00333588" w:rsidRDefault="00A20B10" w:rsidP="00A20B10">
      <w:pPr>
        <w:keepNext/>
        <w:keepLines/>
        <w:spacing w:before="200" w:after="200" w:line="276" w:lineRule="auto"/>
        <w:jc w:val="both"/>
        <w:outlineLvl w:val="1"/>
        <w:rPr>
          <w:b/>
          <w:bCs/>
          <w:sz w:val="28"/>
          <w:szCs w:val="28"/>
          <w:lang w:eastAsia="en-US"/>
        </w:rPr>
      </w:pPr>
      <w:bookmarkStart w:id="8" w:name="_Toc392773024"/>
      <w:r w:rsidRPr="00333588">
        <w:rPr>
          <w:b/>
          <w:bCs/>
          <w:sz w:val="28"/>
          <w:szCs w:val="28"/>
          <w:lang w:eastAsia="en-US"/>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8"/>
    </w:p>
    <w:p w:rsidR="00A20B10" w:rsidRPr="00333588" w:rsidRDefault="00A20B10" w:rsidP="00A20B10">
      <w:pPr>
        <w:spacing w:line="276" w:lineRule="auto"/>
        <w:ind w:firstLine="567"/>
        <w:jc w:val="both"/>
        <w:rPr>
          <w:rFonts w:eastAsia="Calibri"/>
          <w:sz w:val="28"/>
          <w:szCs w:val="28"/>
          <w:lang w:eastAsia="en-US"/>
        </w:rPr>
      </w:pPr>
      <w:r w:rsidRPr="00333588">
        <w:rPr>
          <w:rFonts w:eastAsia="Calibri"/>
          <w:sz w:val="28"/>
          <w:szCs w:val="28"/>
          <w:lang w:eastAsia="en-US"/>
        </w:rPr>
        <w:t>Объемы выработки тепловой энергии (мощности) за 2016-2017 гг. представлены в таблице 1.6.</w:t>
      </w:r>
    </w:p>
    <w:p w:rsidR="00A20B10" w:rsidRPr="00A20B10" w:rsidRDefault="00A20B10" w:rsidP="00A20B10">
      <w:pPr>
        <w:spacing w:after="200" w:line="276" w:lineRule="auto"/>
        <w:ind w:firstLine="567"/>
        <w:jc w:val="right"/>
        <w:rPr>
          <w:rFonts w:eastAsia="Calibri"/>
          <w:sz w:val="24"/>
          <w:szCs w:val="24"/>
          <w:lang w:eastAsia="en-US"/>
        </w:rPr>
      </w:pPr>
      <w:r w:rsidRPr="00A20B10">
        <w:rPr>
          <w:rFonts w:eastAsia="Calibri"/>
          <w:sz w:val="24"/>
          <w:szCs w:val="24"/>
          <w:lang w:eastAsia="en-US"/>
        </w:rPr>
        <w:t>Таблица 1.6.</w:t>
      </w:r>
    </w:p>
    <w:tbl>
      <w:tblPr>
        <w:tblW w:w="5000" w:type="pct"/>
        <w:jc w:val="center"/>
        <w:tblCellMar>
          <w:left w:w="40" w:type="dxa"/>
          <w:right w:w="40" w:type="dxa"/>
        </w:tblCellMar>
        <w:tblLook w:val="0000" w:firstRow="0" w:lastRow="0" w:firstColumn="0" w:lastColumn="0" w:noHBand="0" w:noVBand="0"/>
      </w:tblPr>
      <w:tblGrid>
        <w:gridCol w:w="515"/>
        <w:gridCol w:w="2036"/>
        <w:gridCol w:w="1576"/>
        <w:gridCol w:w="1806"/>
        <w:gridCol w:w="2460"/>
        <w:gridCol w:w="1608"/>
      </w:tblGrid>
      <w:tr w:rsidR="00A20B10" w:rsidRPr="00A20B10" w:rsidTr="00A20B10">
        <w:trPr>
          <w:trHeight w:val="810"/>
          <w:jc w:val="center"/>
        </w:trPr>
        <w:tc>
          <w:tcPr>
            <w:tcW w:w="257"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w:t>
            </w:r>
          </w:p>
          <w:p w:rsidR="00A20B10" w:rsidRPr="00A20B10" w:rsidRDefault="00A20B10" w:rsidP="00A20B10">
            <w:pPr>
              <w:autoSpaceDE w:val="0"/>
              <w:autoSpaceDN w:val="0"/>
              <w:adjustRightInd w:val="0"/>
              <w:jc w:val="center"/>
              <w:rPr>
                <w:rFonts w:eastAsia="Calibri"/>
              </w:rPr>
            </w:pPr>
            <w:proofErr w:type="gramStart"/>
            <w:r w:rsidRPr="00A20B10">
              <w:rPr>
                <w:rFonts w:eastAsia="Calibri"/>
              </w:rPr>
              <w:t>п</w:t>
            </w:r>
            <w:proofErr w:type="gramEnd"/>
            <w:r w:rsidRPr="00A20B10">
              <w:rPr>
                <w:rFonts w:eastAsia="Calibri"/>
              </w:rPr>
              <w:t>/п</w:t>
            </w:r>
          </w:p>
        </w:tc>
        <w:tc>
          <w:tcPr>
            <w:tcW w:w="1018"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Наименование единицы территориального деления</w:t>
            </w:r>
          </w:p>
        </w:tc>
        <w:tc>
          <w:tcPr>
            <w:tcW w:w="788"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Расчетная нагрузка на отопление, Гкал/</w:t>
            </w:r>
            <w:proofErr w:type="gramStart"/>
            <w:r w:rsidRPr="00A20B10">
              <w:rPr>
                <w:rFonts w:eastAsia="Calibri"/>
              </w:rPr>
              <w:t>ч</w:t>
            </w:r>
            <w:proofErr w:type="gramEnd"/>
          </w:p>
        </w:tc>
        <w:tc>
          <w:tcPr>
            <w:tcW w:w="903"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Расчетная нагрузка на вен</w:t>
            </w:r>
            <w:r w:rsidRPr="00A20B10">
              <w:rPr>
                <w:rFonts w:eastAsia="Calibri"/>
              </w:rPr>
              <w:softHyphen/>
              <w:t>тиляцию, Гкал/</w:t>
            </w:r>
            <w:proofErr w:type="gramStart"/>
            <w:r w:rsidRPr="00A20B10">
              <w:rPr>
                <w:rFonts w:eastAsia="Calibri"/>
              </w:rPr>
              <w:t>ч</w:t>
            </w:r>
            <w:proofErr w:type="gramEnd"/>
          </w:p>
        </w:tc>
        <w:tc>
          <w:tcPr>
            <w:tcW w:w="1230"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proofErr w:type="spellStart"/>
            <w:r w:rsidRPr="00A20B10">
              <w:rPr>
                <w:rFonts w:eastAsia="Calibri"/>
              </w:rPr>
              <w:t>Средненедельная</w:t>
            </w:r>
            <w:proofErr w:type="spellEnd"/>
            <w:r w:rsidRPr="00A20B10">
              <w:rPr>
                <w:rFonts w:eastAsia="Calibri"/>
              </w:rPr>
              <w:t xml:space="preserve"> нагрузка на системы ГВС, Гкал/</w:t>
            </w:r>
            <w:proofErr w:type="gramStart"/>
            <w:r w:rsidRPr="00A20B10">
              <w:rPr>
                <w:rFonts w:eastAsia="Calibri"/>
              </w:rPr>
              <w:t>ч</w:t>
            </w:r>
            <w:proofErr w:type="gramEnd"/>
          </w:p>
        </w:tc>
        <w:tc>
          <w:tcPr>
            <w:tcW w:w="804"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Суммарная нагрузка, Гкал/</w:t>
            </w:r>
            <w:proofErr w:type="gramStart"/>
            <w:r w:rsidRPr="00A20B10">
              <w:rPr>
                <w:rFonts w:eastAsia="Calibri"/>
              </w:rPr>
              <w:t>ч</w:t>
            </w:r>
            <w:proofErr w:type="gramEnd"/>
          </w:p>
        </w:tc>
      </w:tr>
      <w:tr w:rsidR="00A20B10" w:rsidRPr="00A20B10" w:rsidTr="00A20B10">
        <w:trPr>
          <w:trHeight w:val="300"/>
          <w:jc w:val="center"/>
        </w:trPr>
        <w:tc>
          <w:tcPr>
            <w:tcW w:w="5000" w:type="pct"/>
            <w:gridSpan w:val="6"/>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333588">
              <w:rPr>
                <w:rFonts w:eastAsia="Calibri"/>
              </w:rPr>
              <w:t>2016 г.</w:t>
            </w:r>
          </w:p>
        </w:tc>
      </w:tr>
      <w:tr w:rsidR="00A20B10" w:rsidRPr="00A20B10" w:rsidTr="00A20B10">
        <w:trPr>
          <w:trHeight w:val="300"/>
          <w:jc w:val="center"/>
        </w:trPr>
        <w:tc>
          <w:tcPr>
            <w:tcW w:w="257"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1</w:t>
            </w:r>
          </w:p>
        </w:tc>
        <w:tc>
          <w:tcPr>
            <w:tcW w:w="1018"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СП Вольдино</w:t>
            </w:r>
          </w:p>
        </w:tc>
        <w:tc>
          <w:tcPr>
            <w:tcW w:w="788"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0,34</w:t>
            </w:r>
          </w:p>
        </w:tc>
        <w:tc>
          <w:tcPr>
            <w:tcW w:w="903"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w:t>
            </w:r>
          </w:p>
        </w:tc>
        <w:tc>
          <w:tcPr>
            <w:tcW w:w="1230"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w:t>
            </w:r>
          </w:p>
        </w:tc>
        <w:tc>
          <w:tcPr>
            <w:tcW w:w="804"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0,34</w:t>
            </w:r>
          </w:p>
        </w:tc>
      </w:tr>
      <w:tr w:rsidR="00A20B10" w:rsidRPr="00A20B10" w:rsidTr="00A20B10">
        <w:trPr>
          <w:trHeight w:val="300"/>
          <w:jc w:val="center"/>
        </w:trPr>
        <w:tc>
          <w:tcPr>
            <w:tcW w:w="5000" w:type="pct"/>
            <w:gridSpan w:val="6"/>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333588">
              <w:rPr>
                <w:rFonts w:eastAsia="Calibri"/>
              </w:rPr>
              <w:t>2017 г.</w:t>
            </w:r>
          </w:p>
        </w:tc>
      </w:tr>
      <w:tr w:rsidR="00A20B10" w:rsidRPr="00A20B10" w:rsidTr="00A20B10">
        <w:trPr>
          <w:trHeight w:val="300"/>
          <w:jc w:val="center"/>
        </w:trPr>
        <w:tc>
          <w:tcPr>
            <w:tcW w:w="257"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1</w:t>
            </w:r>
          </w:p>
        </w:tc>
        <w:tc>
          <w:tcPr>
            <w:tcW w:w="1018"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СП Вольдино</w:t>
            </w:r>
          </w:p>
        </w:tc>
        <w:tc>
          <w:tcPr>
            <w:tcW w:w="788"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0,34</w:t>
            </w:r>
          </w:p>
        </w:tc>
        <w:tc>
          <w:tcPr>
            <w:tcW w:w="903"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w:t>
            </w:r>
          </w:p>
        </w:tc>
        <w:tc>
          <w:tcPr>
            <w:tcW w:w="1230"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w:t>
            </w:r>
          </w:p>
        </w:tc>
        <w:tc>
          <w:tcPr>
            <w:tcW w:w="804"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0,34</w:t>
            </w:r>
          </w:p>
        </w:tc>
      </w:tr>
    </w:tbl>
    <w:p w:rsidR="00A20B10" w:rsidRPr="00333588" w:rsidRDefault="00A20B10" w:rsidP="00A20B10">
      <w:pPr>
        <w:shd w:val="clear" w:color="auto" w:fill="FFFFFF"/>
        <w:ind w:left="792"/>
        <w:rPr>
          <w:rFonts w:ascii="Arial" w:hAnsi="Arial" w:cs="Arial"/>
          <w:color w:val="000000"/>
          <w:sz w:val="28"/>
          <w:szCs w:val="28"/>
        </w:rPr>
      </w:pPr>
    </w:p>
    <w:p w:rsidR="00A20B10" w:rsidRPr="00333588" w:rsidRDefault="00A20B10" w:rsidP="00A20B10">
      <w:pPr>
        <w:spacing w:line="276" w:lineRule="auto"/>
        <w:ind w:firstLine="567"/>
        <w:jc w:val="both"/>
        <w:rPr>
          <w:rFonts w:eastAsia="Calibri"/>
          <w:sz w:val="28"/>
          <w:szCs w:val="28"/>
        </w:rPr>
      </w:pPr>
      <w:r w:rsidRPr="00333588">
        <w:rPr>
          <w:rFonts w:eastAsia="Calibri"/>
          <w:sz w:val="28"/>
          <w:szCs w:val="28"/>
        </w:rPr>
        <w:t>Прогнозные тепловые нагрузки по территориальным зонам сельского поселения «Вольдино» представлены в таблице 1.7.</w:t>
      </w:r>
    </w:p>
    <w:p w:rsidR="00A20B10" w:rsidRPr="00A20B10" w:rsidRDefault="00A20B10" w:rsidP="00A20B10">
      <w:pPr>
        <w:spacing w:after="200" w:line="276" w:lineRule="auto"/>
        <w:jc w:val="right"/>
        <w:rPr>
          <w:rFonts w:eastAsia="Calibri"/>
          <w:sz w:val="24"/>
          <w:szCs w:val="24"/>
        </w:rPr>
      </w:pPr>
      <w:r w:rsidRPr="00A20B10">
        <w:rPr>
          <w:rFonts w:eastAsia="Calibri"/>
          <w:sz w:val="24"/>
          <w:szCs w:val="24"/>
        </w:rPr>
        <w:t>Таблица 1.7.</w:t>
      </w:r>
    </w:p>
    <w:tbl>
      <w:tblPr>
        <w:tblW w:w="5001" w:type="pct"/>
        <w:tblInd w:w="2" w:type="dxa"/>
        <w:tblCellMar>
          <w:left w:w="40" w:type="dxa"/>
          <w:right w:w="40" w:type="dxa"/>
        </w:tblCellMar>
        <w:tblLook w:val="0000" w:firstRow="0" w:lastRow="0" w:firstColumn="0" w:lastColumn="0" w:noHBand="0" w:noVBand="0"/>
      </w:tblPr>
      <w:tblGrid>
        <w:gridCol w:w="514"/>
        <w:gridCol w:w="2179"/>
        <w:gridCol w:w="1470"/>
        <w:gridCol w:w="1787"/>
        <w:gridCol w:w="2425"/>
        <w:gridCol w:w="1628"/>
      </w:tblGrid>
      <w:tr w:rsidR="00A20B10" w:rsidRPr="00A20B10" w:rsidTr="00A20B10">
        <w:trPr>
          <w:trHeight w:val="795"/>
        </w:trPr>
        <w:tc>
          <w:tcPr>
            <w:tcW w:w="257"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w:t>
            </w:r>
          </w:p>
          <w:p w:rsidR="00A20B10" w:rsidRPr="00A20B10" w:rsidRDefault="00A20B10" w:rsidP="00A20B10">
            <w:pPr>
              <w:autoSpaceDE w:val="0"/>
              <w:autoSpaceDN w:val="0"/>
              <w:adjustRightInd w:val="0"/>
              <w:jc w:val="center"/>
              <w:rPr>
                <w:rFonts w:eastAsia="Calibri"/>
              </w:rPr>
            </w:pPr>
            <w:proofErr w:type="gramStart"/>
            <w:r w:rsidRPr="00A20B10">
              <w:rPr>
                <w:rFonts w:eastAsia="Calibri"/>
              </w:rPr>
              <w:t>п</w:t>
            </w:r>
            <w:proofErr w:type="gramEnd"/>
            <w:r w:rsidRPr="00A20B10">
              <w:rPr>
                <w:rFonts w:eastAsia="Calibri"/>
              </w:rPr>
              <w:t>/п</w:t>
            </w:r>
          </w:p>
        </w:tc>
        <w:tc>
          <w:tcPr>
            <w:tcW w:w="1089"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Наименование единицы территориального деления</w:t>
            </w:r>
          </w:p>
        </w:tc>
        <w:tc>
          <w:tcPr>
            <w:tcW w:w="735"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Прогнозная нагрузка на отопление, Гкал/</w:t>
            </w:r>
            <w:proofErr w:type="gramStart"/>
            <w:r w:rsidRPr="00A20B10">
              <w:rPr>
                <w:rFonts w:eastAsia="Calibri"/>
              </w:rPr>
              <w:t>ч</w:t>
            </w:r>
            <w:proofErr w:type="gramEnd"/>
          </w:p>
        </w:tc>
        <w:tc>
          <w:tcPr>
            <w:tcW w:w="893"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Прогнозная нагрузка на вентиляцию, Гкал/</w:t>
            </w:r>
            <w:proofErr w:type="gramStart"/>
            <w:r w:rsidRPr="00A20B10">
              <w:rPr>
                <w:rFonts w:eastAsia="Calibri"/>
              </w:rPr>
              <w:t>ч</w:t>
            </w:r>
            <w:proofErr w:type="gramEnd"/>
          </w:p>
        </w:tc>
        <w:tc>
          <w:tcPr>
            <w:tcW w:w="1212"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Прогнозная средне-недельная нагрузка ГВС, Гкал/</w:t>
            </w:r>
            <w:proofErr w:type="gramStart"/>
            <w:r w:rsidRPr="00A20B10">
              <w:rPr>
                <w:rFonts w:eastAsia="Calibri"/>
              </w:rPr>
              <w:t>ч</w:t>
            </w:r>
            <w:proofErr w:type="gramEnd"/>
          </w:p>
        </w:tc>
        <w:tc>
          <w:tcPr>
            <w:tcW w:w="814"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Прогнозная суммарная нагрузка, Гкал/</w:t>
            </w:r>
            <w:proofErr w:type="gramStart"/>
            <w:r w:rsidRPr="00A20B10">
              <w:rPr>
                <w:rFonts w:eastAsia="Calibri"/>
              </w:rPr>
              <w:t>ч</w:t>
            </w:r>
            <w:proofErr w:type="gramEnd"/>
          </w:p>
        </w:tc>
      </w:tr>
      <w:tr w:rsidR="00A20B10" w:rsidRPr="00A20B10" w:rsidTr="00A20B10">
        <w:trPr>
          <w:trHeight w:val="315"/>
        </w:trPr>
        <w:tc>
          <w:tcPr>
            <w:tcW w:w="5000" w:type="pct"/>
            <w:gridSpan w:val="6"/>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333588">
              <w:rPr>
                <w:rFonts w:eastAsia="Calibri"/>
              </w:rPr>
              <w:t>2018-</w:t>
            </w:r>
            <w:r w:rsidRPr="00A20B10">
              <w:rPr>
                <w:rFonts w:eastAsia="Calibri"/>
              </w:rPr>
              <w:t>2028 гг.</w:t>
            </w:r>
          </w:p>
        </w:tc>
      </w:tr>
      <w:tr w:rsidR="00A20B10" w:rsidRPr="00A20B10" w:rsidTr="00A20B10">
        <w:trPr>
          <w:trHeight w:val="315"/>
        </w:trPr>
        <w:tc>
          <w:tcPr>
            <w:tcW w:w="257"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lastRenderedPageBreak/>
              <w:t>1</w:t>
            </w:r>
          </w:p>
        </w:tc>
        <w:tc>
          <w:tcPr>
            <w:tcW w:w="1089"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СП Вольдино</w:t>
            </w:r>
          </w:p>
        </w:tc>
        <w:tc>
          <w:tcPr>
            <w:tcW w:w="735"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0,34</w:t>
            </w:r>
          </w:p>
        </w:tc>
        <w:tc>
          <w:tcPr>
            <w:tcW w:w="893"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w:t>
            </w:r>
          </w:p>
        </w:tc>
        <w:tc>
          <w:tcPr>
            <w:tcW w:w="1212"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w:t>
            </w:r>
          </w:p>
        </w:tc>
        <w:tc>
          <w:tcPr>
            <w:tcW w:w="814" w:type="pct"/>
            <w:tcBorders>
              <w:top w:val="single" w:sz="6" w:space="0" w:color="auto"/>
              <w:left w:val="single" w:sz="6" w:space="0" w:color="auto"/>
              <w:bottom w:val="single" w:sz="6" w:space="0" w:color="auto"/>
              <w:right w:val="single" w:sz="6" w:space="0" w:color="auto"/>
            </w:tcBorders>
            <w:vAlign w:val="center"/>
          </w:tcPr>
          <w:p w:rsidR="00A20B10" w:rsidRPr="00A20B10" w:rsidRDefault="00A20B10" w:rsidP="00A20B10">
            <w:pPr>
              <w:autoSpaceDE w:val="0"/>
              <w:autoSpaceDN w:val="0"/>
              <w:adjustRightInd w:val="0"/>
              <w:jc w:val="center"/>
              <w:rPr>
                <w:rFonts w:eastAsia="Calibri"/>
              </w:rPr>
            </w:pPr>
            <w:r w:rsidRPr="00A20B10">
              <w:rPr>
                <w:rFonts w:eastAsia="Calibri"/>
              </w:rPr>
              <w:t>0,34</w:t>
            </w:r>
          </w:p>
        </w:tc>
      </w:tr>
    </w:tbl>
    <w:p w:rsidR="00A20B10" w:rsidRPr="00A20B10" w:rsidRDefault="00A20B10" w:rsidP="00A20B10">
      <w:pPr>
        <w:shd w:val="clear" w:color="auto" w:fill="FFFFFF"/>
        <w:ind w:firstLine="567"/>
        <w:jc w:val="both"/>
        <w:rPr>
          <w:rFonts w:ascii="Arial" w:eastAsia="Calibri" w:hAnsi="Arial" w:cs="Arial"/>
          <w:i/>
          <w:iCs/>
          <w:color w:val="000000"/>
        </w:rPr>
      </w:pPr>
    </w:p>
    <w:p w:rsidR="00A20B10" w:rsidRPr="00333588" w:rsidRDefault="00A20B10" w:rsidP="00A20B10">
      <w:pPr>
        <w:spacing w:after="200" w:line="276" w:lineRule="auto"/>
        <w:ind w:firstLine="709"/>
        <w:jc w:val="both"/>
        <w:rPr>
          <w:rFonts w:eastAsia="Calibri"/>
          <w:sz w:val="28"/>
          <w:szCs w:val="28"/>
          <w:lang w:eastAsia="en-US"/>
        </w:rPr>
      </w:pPr>
      <w:r w:rsidRPr="00333588">
        <w:rPr>
          <w:rFonts w:eastAsia="Calibri"/>
          <w:sz w:val="28"/>
          <w:szCs w:val="28"/>
          <w:lang w:eastAsia="en-US"/>
        </w:rPr>
        <w:t>Увеличения тепловых нагрузок в течение 2018-2028 гг. не ожидается, ввиду того, что не предусмотрено подключение новых потребителей тепловой энергии и изменение схемы теплоснабжения.</w:t>
      </w:r>
    </w:p>
    <w:p w:rsidR="00A20B10" w:rsidRPr="00333588" w:rsidRDefault="00A20B10" w:rsidP="00A20B10">
      <w:pPr>
        <w:keepNext/>
        <w:keepLines/>
        <w:spacing w:before="200" w:after="200" w:line="276" w:lineRule="auto"/>
        <w:jc w:val="both"/>
        <w:outlineLvl w:val="1"/>
        <w:rPr>
          <w:b/>
          <w:bCs/>
          <w:sz w:val="28"/>
          <w:szCs w:val="28"/>
        </w:rPr>
      </w:pPr>
      <w:bookmarkStart w:id="9" w:name="_Toc392773025"/>
      <w:r w:rsidRPr="00333588">
        <w:rPr>
          <w:b/>
          <w:bCs/>
          <w:sz w:val="28"/>
          <w:szCs w:val="28"/>
        </w:rPr>
        <w:t>Потребление тепловой энергии (мощности), и теплоносителя объектами, расположенными в производственных зонах.</w:t>
      </w:r>
      <w:bookmarkEnd w:id="9"/>
      <w:r w:rsidRPr="00333588">
        <w:rPr>
          <w:b/>
          <w:bCs/>
          <w:sz w:val="28"/>
          <w:szCs w:val="28"/>
        </w:rPr>
        <w:t xml:space="preserve"> </w:t>
      </w:r>
    </w:p>
    <w:p w:rsidR="00A20B10" w:rsidRPr="00333588" w:rsidRDefault="00A20B10" w:rsidP="00A20B10">
      <w:pPr>
        <w:spacing w:after="200" w:line="276" w:lineRule="auto"/>
        <w:ind w:firstLine="567"/>
        <w:jc w:val="both"/>
        <w:rPr>
          <w:rFonts w:eastAsia="Calibri"/>
          <w:sz w:val="28"/>
          <w:szCs w:val="28"/>
          <w:lang w:eastAsia="en-US"/>
        </w:rPr>
      </w:pPr>
      <w:r w:rsidRPr="00333588">
        <w:rPr>
          <w:rFonts w:eastAsia="Calibri"/>
          <w:sz w:val="28"/>
          <w:szCs w:val="28"/>
          <w:lang w:eastAsia="en-US"/>
        </w:rPr>
        <w:t>В результате сбора исходных данных, промышленных предприятий, а также проектов строительства новых промышленных предприятий с использованием тепловой энергии от источников централизованного теплоснабжения в технологических процессах в виде горячей воды или пара не выявлено.</w:t>
      </w:r>
    </w:p>
    <w:p w:rsidR="00A20B10" w:rsidRPr="00333588" w:rsidRDefault="00A20B10" w:rsidP="00802FE2">
      <w:pPr>
        <w:keepNext/>
        <w:keepLines/>
        <w:numPr>
          <w:ilvl w:val="0"/>
          <w:numId w:val="3"/>
        </w:numPr>
        <w:spacing w:before="200"/>
        <w:jc w:val="both"/>
        <w:outlineLvl w:val="1"/>
        <w:rPr>
          <w:b/>
          <w:bCs/>
          <w:caps/>
          <w:sz w:val="28"/>
          <w:szCs w:val="28"/>
          <w:lang w:eastAsia="en-US"/>
        </w:rPr>
      </w:pPr>
      <w:bookmarkStart w:id="10" w:name="_Toc392773026"/>
      <w:r w:rsidRPr="00333588">
        <w:rPr>
          <w:b/>
          <w:bCs/>
          <w:caps/>
          <w:sz w:val="28"/>
          <w:szCs w:val="28"/>
          <w:lang w:eastAsia="en-US"/>
        </w:rPr>
        <w:t>Перспективные балансы тепловой мощности источников тепловой энергии и тепловой нагрузки потребителей</w:t>
      </w:r>
      <w:bookmarkEnd w:id="10"/>
    </w:p>
    <w:p w:rsidR="00A20B10" w:rsidRPr="00333588" w:rsidRDefault="00A20B10" w:rsidP="00333588">
      <w:pPr>
        <w:keepNext/>
        <w:keepLines/>
        <w:spacing w:before="200"/>
        <w:jc w:val="both"/>
        <w:outlineLvl w:val="1"/>
        <w:rPr>
          <w:b/>
          <w:bCs/>
          <w:sz w:val="28"/>
          <w:szCs w:val="28"/>
          <w:lang w:eastAsia="en-US"/>
        </w:rPr>
      </w:pPr>
      <w:bookmarkStart w:id="11" w:name="_Toc392773027"/>
      <w:r w:rsidRPr="00333588">
        <w:rPr>
          <w:b/>
          <w:bCs/>
          <w:sz w:val="28"/>
          <w:szCs w:val="28"/>
          <w:lang w:eastAsia="en-US"/>
        </w:rPr>
        <w:t>Радиус эффективного теплоснабжения.</w:t>
      </w:r>
      <w:bookmarkEnd w:id="11"/>
    </w:p>
    <w:p w:rsidR="00A20B10" w:rsidRPr="00333588" w:rsidRDefault="00A20B10" w:rsidP="00333588">
      <w:pPr>
        <w:ind w:firstLine="709"/>
        <w:jc w:val="both"/>
        <w:rPr>
          <w:rFonts w:eastAsia="Calibri"/>
          <w:sz w:val="28"/>
          <w:szCs w:val="28"/>
          <w:lang w:eastAsia="en-US"/>
        </w:rPr>
      </w:pPr>
      <w:r w:rsidRPr="00333588">
        <w:rPr>
          <w:rFonts w:eastAsia="Calibri"/>
          <w:sz w:val="28"/>
          <w:szCs w:val="28"/>
          <w:lang w:eastAsia="en-US"/>
        </w:rPr>
        <w:t xml:space="preserve">Среди основных мероприятий по энергосбережению в системах теплоснабжения можно выделить оптимизацию систем теплоснабжения в СП «Вольдино» с учетом эффективного радиуса теплоснабжения. </w:t>
      </w:r>
    </w:p>
    <w:p w:rsidR="00A20B10" w:rsidRPr="00333588" w:rsidRDefault="00A20B10" w:rsidP="00333588">
      <w:pPr>
        <w:ind w:firstLine="709"/>
        <w:jc w:val="both"/>
        <w:rPr>
          <w:rFonts w:eastAsia="Calibri"/>
          <w:sz w:val="28"/>
          <w:szCs w:val="28"/>
          <w:lang w:eastAsia="en-US"/>
        </w:rPr>
      </w:pPr>
      <w:r w:rsidRPr="00333588">
        <w:rPr>
          <w:rFonts w:eastAsia="Calibri"/>
          <w:sz w:val="28"/>
          <w:szCs w:val="28"/>
          <w:lang w:eastAsia="en-US"/>
        </w:rPr>
        <w:t>Передача тепловой энергии на большие расстояния является экономически неэффективной.</w:t>
      </w:r>
    </w:p>
    <w:p w:rsidR="00A20B10" w:rsidRPr="00333588" w:rsidRDefault="00A20B10" w:rsidP="00333588">
      <w:pPr>
        <w:ind w:firstLine="709"/>
        <w:jc w:val="both"/>
        <w:rPr>
          <w:rFonts w:eastAsia="Calibri"/>
          <w:sz w:val="28"/>
          <w:szCs w:val="28"/>
          <w:lang w:eastAsia="en-US"/>
        </w:rPr>
      </w:pPr>
      <w:r w:rsidRPr="00333588">
        <w:rPr>
          <w:rFonts w:eastAsia="Calibri"/>
          <w:sz w:val="28"/>
          <w:szCs w:val="28"/>
          <w:lang w:eastAsia="en-US"/>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333588">
        <w:rPr>
          <w:rFonts w:eastAsia="Calibri"/>
          <w:sz w:val="28"/>
          <w:szCs w:val="28"/>
          <w:lang w:eastAsia="en-US"/>
        </w:rPr>
        <w:t>теплопотребляющих</w:t>
      </w:r>
      <w:proofErr w:type="spellEnd"/>
      <w:r w:rsidRPr="00333588">
        <w:rPr>
          <w:rFonts w:eastAsia="Calibri"/>
          <w:sz w:val="28"/>
          <w:szCs w:val="28"/>
          <w:lang w:eastAsia="en-US"/>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 xml:space="preserve">Радиус эффективного теплоснабжения – максимальное расстояние от </w:t>
      </w:r>
      <w:proofErr w:type="spellStart"/>
      <w:r w:rsidRPr="00333588">
        <w:rPr>
          <w:rFonts w:eastAsia="Calibri"/>
          <w:sz w:val="28"/>
          <w:szCs w:val="28"/>
          <w:lang w:eastAsia="en-US"/>
        </w:rPr>
        <w:t>теплопотребляющей</w:t>
      </w:r>
      <w:proofErr w:type="spellEnd"/>
      <w:r w:rsidRPr="00333588">
        <w:rPr>
          <w:rFonts w:eastAsia="Calibri"/>
          <w:sz w:val="28"/>
          <w:szCs w:val="28"/>
          <w:lang w:eastAsia="en-US"/>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333588">
        <w:rPr>
          <w:rFonts w:eastAsia="Calibri"/>
          <w:sz w:val="28"/>
          <w:szCs w:val="28"/>
          <w:lang w:eastAsia="en-US"/>
        </w:rPr>
        <w:t>теплопотребляющей</w:t>
      </w:r>
      <w:proofErr w:type="spellEnd"/>
      <w:r w:rsidRPr="00333588">
        <w:rPr>
          <w:rFonts w:eastAsia="Calibri"/>
          <w:sz w:val="28"/>
          <w:szCs w:val="28"/>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A20B10" w:rsidRPr="00333588" w:rsidRDefault="00A20B10" w:rsidP="00802FE2">
      <w:pPr>
        <w:numPr>
          <w:ilvl w:val="0"/>
          <w:numId w:val="1"/>
        </w:numPr>
        <w:jc w:val="both"/>
        <w:rPr>
          <w:sz w:val="28"/>
          <w:szCs w:val="28"/>
        </w:rPr>
      </w:pPr>
      <w:r w:rsidRPr="00333588">
        <w:rPr>
          <w:sz w:val="28"/>
          <w:szCs w:val="28"/>
        </w:rPr>
        <w:lastRenderedPageBreak/>
        <w:t xml:space="preserve">затраты на строительство новых участков тепловой сети и реконструкцию существующих; </w:t>
      </w:r>
    </w:p>
    <w:p w:rsidR="00A20B10" w:rsidRPr="00333588" w:rsidRDefault="00A20B10" w:rsidP="00802FE2">
      <w:pPr>
        <w:numPr>
          <w:ilvl w:val="0"/>
          <w:numId w:val="1"/>
        </w:numPr>
        <w:jc w:val="both"/>
        <w:rPr>
          <w:sz w:val="28"/>
          <w:szCs w:val="28"/>
        </w:rPr>
      </w:pPr>
      <w:r w:rsidRPr="00333588">
        <w:rPr>
          <w:sz w:val="28"/>
          <w:szCs w:val="28"/>
        </w:rPr>
        <w:t xml:space="preserve">пропускная способность существующих магистральных тепловых сетей; </w:t>
      </w:r>
    </w:p>
    <w:p w:rsidR="00A20B10" w:rsidRPr="00333588" w:rsidRDefault="00A20B10" w:rsidP="00802FE2">
      <w:pPr>
        <w:numPr>
          <w:ilvl w:val="0"/>
          <w:numId w:val="1"/>
        </w:numPr>
        <w:jc w:val="both"/>
        <w:rPr>
          <w:sz w:val="28"/>
          <w:szCs w:val="28"/>
        </w:rPr>
      </w:pPr>
      <w:r w:rsidRPr="00333588">
        <w:rPr>
          <w:sz w:val="28"/>
          <w:szCs w:val="28"/>
        </w:rPr>
        <w:t xml:space="preserve">затраты на перекачку теплоносителя в тепловых сетях; </w:t>
      </w:r>
    </w:p>
    <w:p w:rsidR="00A20B10" w:rsidRPr="00333588" w:rsidRDefault="00A20B10" w:rsidP="00802FE2">
      <w:pPr>
        <w:numPr>
          <w:ilvl w:val="0"/>
          <w:numId w:val="1"/>
        </w:numPr>
        <w:jc w:val="both"/>
        <w:rPr>
          <w:sz w:val="28"/>
          <w:szCs w:val="28"/>
        </w:rPr>
      </w:pPr>
      <w:r w:rsidRPr="00333588">
        <w:rPr>
          <w:sz w:val="28"/>
          <w:szCs w:val="28"/>
        </w:rPr>
        <w:t xml:space="preserve">потери тепловой энергии в тепловых сетях при ее передаче; </w:t>
      </w:r>
    </w:p>
    <w:p w:rsidR="00A20B10" w:rsidRPr="00333588" w:rsidRDefault="00A20B10" w:rsidP="00802FE2">
      <w:pPr>
        <w:numPr>
          <w:ilvl w:val="0"/>
          <w:numId w:val="1"/>
        </w:numPr>
        <w:jc w:val="both"/>
        <w:rPr>
          <w:sz w:val="28"/>
          <w:szCs w:val="28"/>
        </w:rPr>
      </w:pPr>
      <w:r w:rsidRPr="00333588">
        <w:rPr>
          <w:sz w:val="28"/>
          <w:szCs w:val="28"/>
        </w:rPr>
        <w:t xml:space="preserve">надежность системы теплоснабжения. </w:t>
      </w:r>
    </w:p>
    <w:p w:rsidR="00A20B10" w:rsidRPr="00333588" w:rsidRDefault="00A20B10" w:rsidP="00333588">
      <w:pPr>
        <w:keepNext/>
        <w:keepLines/>
        <w:spacing w:before="200"/>
        <w:jc w:val="both"/>
        <w:outlineLvl w:val="1"/>
        <w:rPr>
          <w:b/>
          <w:bCs/>
          <w:sz w:val="28"/>
          <w:szCs w:val="28"/>
          <w:lang w:eastAsia="en-US"/>
        </w:rPr>
      </w:pPr>
      <w:bookmarkStart w:id="12" w:name="_Toc392773028"/>
      <w:r w:rsidRPr="00333588">
        <w:rPr>
          <w:b/>
          <w:bCs/>
          <w:sz w:val="28"/>
          <w:szCs w:val="28"/>
          <w:lang w:eastAsia="en-US"/>
        </w:rPr>
        <w:t>Описание существующих и перспективных зон действия систем теплоснабжения и источников тепловой энергии</w:t>
      </w:r>
      <w:bookmarkEnd w:id="12"/>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 xml:space="preserve">На территории СП «Вольдино» 1 котельная, обеспечивающая централизованное теплоснабжение населения, а так же объектов социальной сферы и административных зданий. Котельная оборудована водогрейными котлами, суммарная установленная тепловая мощность составляет 1,37 Гкал/час. Характеристика теплогенерирующих мощностей системы теплоснабжения сельского поселения Вольдино представлена в таблице 1.1.     Эксплуатацию котельных и тепловых сетей на территории  сельского поселения «Вольдино» осуществляет АО «Коми тепловая компания».  </w:t>
      </w:r>
    </w:p>
    <w:p w:rsidR="00A20B10" w:rsidRPr="00333588" w:rsidRDefault="00A20B10" w:rsidP="00333588">
      <w:pPr>
        <w:ind w:firstLine="540"/>
        <w:jc w:val="both"/>
        <w:rPr>
          <w:rFonts w:eastAsia="Calibri"/>
          <w:sz w:val="28"/>
          <w:szCs w:val="28"/>
          <w:lang w:eastAsia="en-US"/>
        </w:rPr>
      </w:pPr>
      <w:r w:rsidRPr="00333588">
        <w:rPr>
          <w:rFonts w:eastAsia="Calibri"/>
          <w:sz w:val="28"/>
          <w:szCs w:val="28"/>
          <w:lang w:eastAsia="en-US"/>
        </w:rPr>
        <w:t>В сельском поселении «Вольдино» здания, не подключенные к централизованной системе теплоснабжения, для отопления оборудованы бытовыми котлами различных модификаций и печами на твердом топливе.</w:t>
      </w:r>
    </w:p>
    <w:p w:rsidR="00A20B10" w:rsidRPr="00333588" w:rsidRDefault="00A20B10" w:rsidP="00333588">
      <w:pPr>
        <w:keepNext/>
        <w:keepLines/>
        <w:spacing w:before="200"/>
        <w:jc w:val="both"/>
        <w:outlineLvl w:val="1"/>
        <w:rPr>
          <w:b/>
          <w:bCs/>
          <w:sz w:val="28"/>
          <w:szCs w:val="28"/>
          <w:lang w:eastAsia="en-US"/>
        </w:rPr>
      </w:pPr>
      <w:bookmarkStart w:id="13" w:name="_Toc392773029"/>
      <w:r w:rsidRPr="00333588">
        <w:rPr>
          <w:b/>
          <w:bCs/>
          <w:sz w:val="28"/>
          <w:szCs w:val="28"/>
          <w:lang w:eastAsia="en-US"/>
        </w:rPr>
        <w:t>Описание существующих и перспективных зон действия индивидуальных источников тепловой энергии</w:t>
      </w:r>
      <w:bookmarkEnd w:id="13"/>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На территории сельского поселения «Вольдино» нет индивидуальных котельных.</w:t>
      </w:r>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 xml:space="preserve">Поселение  не газифицировано. Поэтому большая часть индивидуальных жилых домов обеспечена теплоснабжением от индивидуальных источников теплоснабжения (отопительные печи и бытовые котлы, работающие на твердом топливе). Поскольку данные об установленной тепловой мощности этих </w:t>
      </w:r>
      <w:proofErr w:type="spellStart"/>
      <w:r w:rsidRPr="00333588">
        <w:rPr>
          <w:rFonts w:eastAsia="Calibri"/>
          <w:sz w:val="28"/>
          <w:szCs w:val="28"/>
          <w:lang w:eastAsia="en-US"/>
        </w:rPr>
        <w:t>теплогенераторов</w:t>
      </w:r>
      <w:proofErr w:type="spellEnd"/>
      <w:r w:rsidRPr="00333588">
        <w:rPr>
          <w:rFonts w:eastAsia="Calibri"/>
          <w:sz w:val="28"/>
          <w:szCs w:val="28"/>
          <w:lang w:eastAsia="en-US"/>
        </w:rPr>
        <w:t xml:space="preserve"> отсутствуют, не представляется возможности оценить резервы этого вида оборудования. </w:t>
      </w:r>
    </w:p>
    <w:p w:rsidR="00A20B10" w:rsidRPr="00333588" w:rsidRDefault="00A20B10" w:rsidP="00333588">
      <w:pPr>
        <w:ind w:firstLine="567"/>
        <w:jc w:val="both"/>
        <w:rPr>
          <w:rFonts w:eastAsia="Calibri"/>
          <w:sz w:val="28"/>
          <w:szCs w:val="28"/>
        </w:rPr>
      </w:pPr>
      <w:r w:rsidRPr="00333588">
        <w:rPr>
          <w:rFonts w:eastAsia="Calibri"/>
          <w:sz w:val="28"/>
          <w:szCs w:val="28"/>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333588">
        <w:rPr>
          <w:rFonts w:eastAsia="Calibri"/>
          <w:sz w:val="28"/>
          <w:szCs w:val="28"/>
        </w:rPr>
        <w:softHyphen/>
        <w:t>номных источников теплоснабжения целесообразно в случаях:</w:t>
      </w:r>
    </w:p>
    <w:p w:rsidR="00A20B10" w:rsidRPr="00333588" w:rsidRDefault="00A20B10" w:rsidP="00333588">
      <w:pPr>
        <w:ind w:firstLine="567"/>
        <w:jc w:val="both"/>
        <w:rPr>
          <w:rFonts w:eastAsia="Calibri"/>
          <w:sz w:val="28"/>
          <w:szCs w:val="28"/>
        </w:rPr>
      </w:pPr>
      <w:r w:rsidRPr="00333588">
        <w:rPr>
          <w:rFonts w:eastAsia="Calibri"/>
          <w:sz w:val="28"/>
          <w:szCs w:val="28"/>
        </w:rPr>
        <w:t>• значительной удаленности от существующих и перспективных тепловых сетей;</w:t>
      </w:r>
    </w:p>
    <w:p w:rsidR="00A20B10" w:rsidRPr="00333588" w:rsidRDefault="00A20B10" w:rsidP="00333588">
      <w:pPr>
        <w:ind w:firstLine="567"/>
        <w:jc w:val="both"/>
        <w:rPr>
          <w:rFonts w:eastAsia="Calibri"/>
          <w:sz w:val="28"/>
          <w:szCs w:val="28"/>
        </w:rPr>
      </w:pPr>
      <w:r w:rsidRPr="00333588">
        <w:rPr>
          <w:rFonts w:eastAsia="Calibri"/>
          <w:sz w:val="28"/>
          <w:szCs w:val="28"/>
        </w:rPr>
        <w:t>• малой подключаемой нагрузки (менее 0,01 Гкал/ч);</w:t>
      </w:r>
    </w:p>
    <w:p w:rsidR="00A20B10" w:rsidRPr="00333588" w:rsidRDefault="00A20B10" w:rsidP="00333588">
      <w:pPr>
        <w:ind w:firstLine="567"/>
        <w:jc w:val="both"/>
        <w:rPr>
          <w:rFonts w:eastAsia="Calibri"/>
          <w:sz w:val="28"/>
          <w:szCs w:val="28"/>
        </w:rPr>
      </w:pPr>
      <w:r w:rsidRPr="00333588">
        <w:rPr>
          <w:rFonts w:eastAsia="Calibri"/>
          <w:sz w:val="28"/>
          <w:szCs w:val="28"/>
        </w:rPr>
        <w:t>• отсутствия резервов тепловой мощности в границах застройки на данный момент и в рассматриваемой перспективе;</w:t>
      </w:r>
    </w:p>
    <w:p w:rsidR="00A20B10" w:rsidRPr="00333588" w:rsidRDefault="00A20B10" w:rsidP="00333588">
      <w:pPr>
        <w:ind w:firstLine="567"/>
        <w:jc w:val="both"/>
        <w:rPr>
          <w:rFonts w:eastAsia="Calibri"/>
          <w:sz w:val="28"/>
          <w:szCs w:val="28"/>
        </w:rPr>
      </w:pPr>
      <w:r w:rsidRPr="00333588">
        <w:rPr>
          <w:rFonts w:eastAsia="Calibri"/>
          <w:sz w:val="28"/>
          <w:szCs w:val="28"/>
        </w:rPr>
        <w:t>• использования тепловой энергии в технологических целях.</w:t>
      </w:r>
    </w:p>
    <w:p w:rsidR="00A20B10" w:rsidRPr="00333588" w:rsidRDefault="00A20B10" w:rsidP="00333588">
      <w:pPr>
        <w:ind w:firstLine="567"/>
        <w:jc w:val="both"/>
        <w:rPr>
          <w:rFonts w:eastAsia="Calibri"/>
          <w:sz w:val="28"/>
          <w:szCs w:val="28"/>
        </w:rPr>
      </w:pPr>
      <w:r w:rsidRPr="00333588">
        <w:rPr>
          <w:rFonts w:eastAsia="Calibri"/>
          <w:sz w:val="28"/>
          <w:szCs w:val="28"/>
        </w:rPr>
        <w:lastRenderedPageBreak/>
        <w:t>Потребители, отопление которых осуществляется от индивидуальных источ</w:t>
      </w:r>
      <w:r w:rsidRPr="00333588">
        <w:rPr>
          <w:rFonts w:eastAsia="Calibri"/>
          <w:sz w:val="28"/>
          <w:szCs w:val="28"/>
        </w:rPr>
        <w:softHyphen/>
        <w:t>ников, могут быть подключены к централизованному теплоснабжению на условиях организации централизованного теплоснабжения.</w:t>
      </w:r>
    </w:p>
    <w:p w:rsidR="00A20B10" w:rsidRPr="00333588" w:rsidRDefault="00A20B10" w:rsidP="00333588">
      <w:pPr>
        <w:ind w:firstLine="567"/>
        <w:jc w:val="both"/>
        <w:rPr>
          <w:rFonts w:eastAsia="Calibri"/>
          <w:sz w:val="28"/>
          <w:szCs w:val="28"/>
        </w:rPr>
      </w:pPr>
      <w:r w:rsidRPr="00333588">
        <w:rPr>
          <w:rFonts w:eastAsia="Calibri"/>
          <w:sz w:val="28"/>
          <w:szCs w:val="28"/>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w:t>
      </w:r>
      <w:r w:rsidRPr="00333588">
        <w:rPr>
          <w:rFonts w:eastAsia="Calibri"/>
          <w:sz w:val="28"/>
          <w:szCs w:val="28"/>
        </w:rPr>
        <w:softHyphen/>
        <w:t xml:space="preserve">снабжения многоквартирных домов». </w:t>
      </w:r>
    </w:p>
    <w:p w:rsidR="00A20B10" w:rsidRPr="00333588" w:rsidRDefault="00A20B10" w:rsidP="00333588">
      <w:pPr>
        <w:keepNext/>
        <w:keepLines/>
        <w:spacing w:before="200"/>
        <w:jc w:val="both"/>
        <w:outlineLvl w:val="1"/>
        <w:rPr>
          <w:b/>
          <w:bCs/>
          <w:sz w:val="28"/>
          <w:szCs w:val="28"/>
          <w:lang w:eastAsia="en-US"/>
        </w:rPr>
      </w:pPr>
      <w:bookmarkStart w:id="14" w:name="_Toc392773030"/>
      <w:r w:rsidRPr="00333588">
        <w:rPr>
          <w:b/>
          <w:bCs/>
          <w:sz w:val="28"/>
          <w:szCs w:val="28"/>
          <w:lang w:eastAsia="en-US"/>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4"/>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Изменение существующей схемы теплоснабжения сельского поселения «Вольдино» в настоящее время не предусматривается, поэтому перспективные балансы тепловой мощности и тепловой нагрузки в перспективных зонах действия источников тепловой энергии равны существующим значениям.</w:t>
      </w:r>
    </w:p>
    <w:p w:rsidR="00A20B10" w:rsidRPr="00A20B10" w:rsidRDefault="00A20B10" w:rsidP="00333588">
      <w:pPr>
        <w:ind w:firstLine="567"/>
        <w:jc w:val="both"/>
        <w:rPr>
          <w:rFonts w:eastAsia="Calibri"/>
          <w:sz w:val="24"/>
          <w:szCs w:val="24"/>
        </w:rPr>
        <w:sectPr w:rsidR="00A20B10" w:rsidRPr="00A20B10" w:rsidSect="00A20B10">
          <w:type w:val="continuous"/>
          <w:pgSz w:w="11906" w:h="16838"/>
          <w:pgMar w:top="1134" w:right="851" w:bottom="568" w:left="1134" w:header="709" w:footer="709" w:gutter="0"/>
          <w:cols w:space="708"/>
          <w:docGrid w:linePitch="381"/>
        </w:sectPr>
      </w:pPr>
      <w:r w:rsidRPr="00333588">
        <w:rPr>
          <w:rFonts w:eastAsia="Calibri"/>
          <w:sz w:val="28"/>
          <w:szCs w:val="28"/>
        </w:rPr>
        <w:t>Перспективные балансы тепловой нагрузки существующего источника тепловой энергии сельского поселения «Вольдино» представлены в таблице</w:t>
      </w:r>
      <w:r w:rsidRPr="00A20B10">
        <w:rPr>
          <w:rFonts w:eastAsia="Calibri"/>
          <w:sz w:val="24"/>
          <w:szCs w:val="24"/>
        </w:rPr>
        <w:t xml:space="preserve"> 1.8.</w:t>
      </w:r>
    </w:p>
    <w:tbl>
      <w:tblPr>
        <w:tblW w:w="5000" w:type="pct"/>
        <w:tblInd w:w="2" w:type="dxa"/>
        <w:tblLook w:val="00A0" w:firstRow="1" w:lastRow="0" w:firstColumn="1" w:lastColumn="0" w:noHBand="0" w:noVBand="0"/>
      </w:tblPr>
      <w:tblGrid>
        <w:gridCol w:w="690"/>
        <w:gridCol w:w="7560"/>
        <w:gridCol w:w="890"/>
        <w:gridCol w:w="1247"/>
        <w:gridCol w:w="1247"/>
        <w:gridCol w:w="1250"/>
        <w:gridCol w:w="2469"/>
      </w:tblGrid>
      <w:tr w:rsidR="00A20B10" w:rsidRPr="00A20B10" w:rsidTr="00A20B10">
        <w:trPr>
          <w:trHeight w:val="20"/>
        </w:trPr>
        <w:tc>
          <w:tcPr>
            <w:tcW w:w="225" w:type="pct"/>
            <w:tcBorders>
              <w:bottom w:val="single" w:sz="4" w:space="0" w:color="auto"/>
            </w:tcBorders>
          </w:tcPr>
          <w:p w:rsidR="00A20B10" w:rsidRPr="00A20B10" w:rsidRDefault="00A20B10" w:rsidP="00A20B10">
            <w:pPr>
              <w:autoSpaceDE w:val="0"/>
              <w:autoSpaceDN w:val="0"/>
              <w:adjustRightInd w:val="0"/>
              <w:jc w:val="right"/>
              <w:rPr>
                <w:rFonts w:eastAsia="Calibri"/>
                <w:sz w:val="24"/>
                <w:szCs w:val="24"/>
              </w:rPr>
            </w:pPr>
          </w:p>
        </w:tc>
        <w:tc>
          <w:tcPr>
            <w:tcW w:w="4775" w:type="pct"/>
            <w:gridSpan w:val="6"/>
            <w:tcBorders>
              <w:bottom w:val="single" w:sz="4" w:space="0" w:color="auto"/>
            </w:tcBorders>
            <w:vAlign w:val="center"/>
          </w:tcPr>
          <w:p w:rsidR="00A20B10" w:rsidRPr="00A20B10" w:rsidRDefault="00A20B10" w:rsidP="00A20B10">
            <w:pPr>
              <w:autoSpaceDE w:val="0"/>
              <w:autoSpaceDN w:val="0"/>
              <w:adjustRightInd w:val="0"/>
              <w:jc w:val="right"/>
              <w:rPr>
                <w:rFonts w:eastAsia="Calibri"/>
                <w:sz w:val="24"/>
                <w:szCs w:val="24"/>
              </w:rPr>
            </w:pPr>
            <w:r w:rsidRPr="00A20B10">
              <w:rPr>
                <w:rFonts w:eastAsia="Calibri"/>
                <w:sz w:val="24"/>
                <w:szCs w:val="24"/>
              </w:rPr>
              <w:t>Таблица 1.8.</w:t>
            </w:r>
          </w:p>
        </w:tc>
      </w:tr>
      <w:tr w:rsidR="00A20B10" w:rsidRPr="00A20B10" w:rsidTr="00A20B10">
        <w:trPr>
          <w:trHeight w:val="437"/>
        </w:trPr>
        <w:tc>
          <w:tcPr>
            <w:tcW w:w="225" w:type="pct"/>
            <w:tcBorders>
              <w:top w:val="single" w:sz="4" w:space="0" w:color="auto"/>
              <w:left w:val="single" w:sz="4" w:space="0" w:color="auto"/>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 xml:space="preserve">№ </w:t>
            </w:r>
            <w:proofErr w:type="gramStart"/>
            <w:r w:rsidRPr="00A20B10">
              <w:rPr>
                <w:rFonts w:eastAsia="Calibri"/>
                <w:sz w:val="19"/>
                <w:szCs w:val="19"/>
              </w:rPr>
              <w:t>п</w:t>
            </w:r>
            <w:proofErr w:type="gramEnd"/>
            <w:r w:rsidRPr="00A20B10">
              <w:rPr>
                <w:rFonts w:eastAsia="Calibri"/>
                <w:sz w:val="19"/>
                <w:szCs w:val="19"/>
              </w:rPr>
              <w:t>/п</w:t>
            </w:r>
          </w:p>
        </w:tc>
        <w:tc>
          <w:tcPr>
            <w:tcW w:w="2462" w:type="pct"/>
            <w:tcBorders>
              <w:top w:val="single" w:sz="4" w:space="0" w:color="auto"/>
              <w:left w:val="single" w:sz="4" w:space="0" w:color="auto"/>
              <w:bottom w:val="single" w:sz="4" w:space="0" w:color="000000"/>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Наименование</w:t>
            </w:r>
          </w:p>
        </w:tc>
        <w:tc>
          <w:tcPr>
            <w:tcW w:w="290" w:type="pct"/>
            <w:tcBorders>
              <w:top w:val="single" w:sz="4" w:space="0" w:color="auto"/>
              <w:left w:val="single" w:sz="4" w:space="0" w:color="auto"/>
              <w:bottom w:val="single" w:sz="4" w:space="0" w:color="000000"/>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Ед. изм.</w:t>
            </w:r>
          </w:p>
        </w:tc>
        <w:tc>
          <w:tcPr>
            <w:tcW w:w="406" w:type="pct"/>
            <w:tcBorders>
              <w:top w:val="single" w:sz="4" w:space="0" w:color="auto"/>
              <w:left w:val="single" w:sz="4" w:space="0" w:color="auto"/>
              <w:bottom w:val="single" w:sz="4" w:space="0" w:color="000000"/>
              <w:right w:val="single" w:sz="4" w:space="0" w:color="auto"/>
            </w:tcBorders>
            <w:noWrap/>
            <w:vAlign w:val="center"/>
          </w:tcPr>
          <w:p w:rsidR="00A20B10" w:rsidRPr="00333588" w:rsidRDefault="00A20B10" w:rsidP="00A20B10">
            <w:pPr>
              <w:autoSpaceDE w:val="0"/>
              <w:autoSpaceDN w:val="0"/>
              <w:adjustRightInd w:val="0"/>
              <w:jc w:val="center"/>
              <w:rPr>
                <w:rFonts w:eastAsia="Calibri"/>
                <w:sz w:val="19"/>
                <w:szCs w:val="19"/>
              </w:rPr>
            </w:pPr>
            <w:r w:rsidRPr="00333588">
              <w:rPr>
                <w:rFonts w:eastAsia="Calibri"/>
                <w:sz w:val="19"/>
                <w:szCs w:val="19"/>
              </w:rPr>
              <w:t>2016</w:t>
            </w:r>
          </w:p>
        </w:tc>
        <w:tc>
          <w:tcPr>
            <w:tcW w:w="406" w:type="pct"/>
            <w:tcBorders>
              <w:top w:val="single" w:sz="4" w:space="0" w:color="auto"/>
              <w:left w:val="single" w:sz="4" w:space="0" w:color="auto"/>
              <w:bottom w:val="single" w:sz="4" w:space="0" w:color="000000"/>
              <w:right w:val="single" w:sz="4" w:space="0" w:color="auto"/>
            </w:tcBorders>
            <w:noWrap/>
            <w:vAlign w:val="center"/>
          </w:tcPr>
          <w:p w:rsidR="00A20B10" w:rsidRPr="00333588" w:rsidRDefault="00A20B10" w:rsidP="00A20B10">
            <w:pPr>
              <w:autoSpaceDE w:val="0"/>
              <w:autoSpaceDN w:val="0"/>
              <w:adjustRightInd w:val="0"/>
              <w:jc w:val="center"/>
              <w:rPr>
                <w:rFonts w:eastAsia="Calibri"/>
                <w:sz w:val="19"/>
                <w:szCs w:val="19"/>
              </w:rPr>
            </w:pPr>
            <w:r w:rsidRPr="00333588">
              <w:rPr>
                <w:rFonts w:eastAsia="Calibri"/>
                <w:sz w:val="19"/>
                <w:szCs w:val="19"/>
              </w:rPr>
              <w:t>2017</w:t>
            </w:r>
          </w:p>
        </w:tc>
        <w:tc>
          <w:tcPr>
            <w:tcW w:w="407" w:type="pct"/>
            <w:tcBorders>
              <w:top w:val="single" w:sz="4" w:space="0" w:color="auto"/>
              <w:left w:val="single" w:sz="4" w:space="0" w:color="auto"/>
              <w:bottom w:val="single" w:sz="4" w:space="0" w:color="auto"/>
              <w:right w:val="single" w:sz="4" w:space="0" w:color="auto"/>
            </w:tcBorders>
            <w:vAlign w:val="center"/>
          </w:tcPr>
          <w:p w:rsidR="00A20B10" w:rsidRPr="00333588" w:rsidRDefault="00A20B10" w:rsidP="00A20B10">
            <w:pPr>
              <w:autoSpaceDE w:val="0"/>
              <w:autoSpaceDN w:val="0"/>
              <w:adjustRightInd w:val="0"/>
              <w:jc w:val="center"/>
              <w:rPr>
                <w:rFonts w:eastAsia="Calibri"/>
                <w:sz w:val="19"/>
                <w:szCs w:val="19"/>
              </w:rPr>
            </w:pPr>
            <w:r w:rsidRPr="00333588">
              <w:rPr>
                <w:rFonts w:eastAsia="Calibri"/>
                <w:sz w:val="19"/>
                <w:szCs w:val="19"/>
              </w:rPr>
              <w:t>2018-2028гг.</w:t>
            </w:r>
          </w:p>
        </w:tc>
        <w:tc>
          <w:tcPr>
            <w:tcW w:w="804" w:type="pct"/>
            <w:tcBorders>
              <w:top w:val="single" w:sz="4" w:space="0" w:color="auto"/>
              <w:left w:val="single" w:sz="4" w:space="0" w:color="auto"/>
              <w:bottom w:val="single" w:sz="4" w:space="0" w:color="000000"/>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Примечание</w:t>
            </w: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w:t>
            </w:r>
          </w:p>
        </w:tc>
        <w:tc>
          <w:tcPr>
            <w:tcW w:w="2462"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3</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4</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5</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6</w:t>
            </w:r>
          </w:p>
        </w:tc>
        <w:tc>
          <w:tcPr>
            <w:tcW w:w="804" w:type="pct"/>
            <w:tcBorders>
              <w:top w:val="nil"/>
              <w:left w:val="single" w:sz="4" w:space="0" w:color="auto"/>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7</w:t>
            </w: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p>
        </w:tc>
        <w:tc>
          <w:tcPr>
            <w:tcW w:w="3971" w:type="pct"/>
            <w:gridSpan w:val="5"/>
            <w:tcBorders>
              <w:top w:val="single" w:sz="4" w:space="0" w:color="auto"/>
              <w:left w:val="nil"/>
              <w:bottom w:val="single" w:sz="4" w:space="0" w:color="auto"/>
              <w:right w:val="single" w:sz="4" w:space="0" w:color="auto"/>
            </w:tcBorders>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 xml:space="preserve">Существующая </w:t>
            </w:r>
            <w:r w:rsidRPr="00A20B10">
              <w:rPr>
                <w:rFonts w:eastAsia="Calibri"/>
                <w:color w:val="000000"/>
                <w:sz w:val="18"/>
                <w:szCs w:val="18"/>
              </w:rPr>
              <w:t xml:space="preserve">котельная </w:t>
            </w:r>
            <w:proofErr w:type="spellStart"/>
            <w:r w:rsidRPr="00A20B10">
              <w:rPr>
                <w:rFonts w:eastAsia="Calibri"/>
                <w:sz w:val="18"/>
                <w:szCs w:val="18"/>
              </w:rPr>
              <w:t>пст</w:t>
            </w:r>
            <w:proofErr w:type="gramStart"/>
            <w:r w:rsidRPr="00A20B10">
              <w:rPr>
                <w:rFonts w:eastAsia="Calibri"/>
                <w:sz w:val="18"/>
                <w:szCs w:val="18"/>
              </w:rPr>
              <w:t>.Я</w:t>
            </w:r>
            <w:proofErr w:type="gramEnd"/>
            <w:r w:rsidRPr="00A20B10">
              <w:rPr>
                <w:rFonts w:eastAsia="Calibri"/>
                <w:sz w:val="18"/>
                <w:szCs w:val="18"/>
              </w:rPr>
              <w:t>гкедж</w:t>
            </w:r>
            <w:proofErr w:type="spellEnd"/>
          </w:p>
        </w:tc>
        <w:tc>
          <w:tcPr>
            <w:tcW w:w="804" w:type="pct"/>
            <w:tcBorders>
              <w:top w:val="single" w:sz="4" w:space="0" w:color="auto"/>
              <w:left w:val="single" w:sz="4" w:space="0" w:color="auto"/>
              <w:bottom w:val="single" w:sz="4" w:space="0" w:color="auto"/>
              <w:right w:val="single" w:sz="4" w:space="0" w:color="auto"/>
            </w:tcBorders>
            <w:vAlign w:val="center"/>
          </w:tcPr>
          <w:p w:rsidR="00A20B10" w:rsidRPr="00A20B10" w:rsidRDefault="00A20B10" w:rsidP="00A20B10">
            <w:pPr>
              <w:autoSpaceDE w:val="0"/>
              <w:autoSpaceDN w:val="0"/>
              <w:adjustRightInd w:val="0"/>
              <w:jc w:val="both"/>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w:t>
            </w:r>
          </w:p>
        </w:tc>
        <w:tc>
          <w:tcPr>
            <w:tcW w:w="3971" w:type="pct"/>
            <w:gridSpan w:val="5"/>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both"/>
              <w:rPr>
                <w:rFonts w:eastAsia="Calibri"/>
              </w:rPr>
            </w:pPr>
            <w:r w:rsidRPr="00A20B10">
              <w:rPr>
                <w:rFonts w:eastAsia="Calibri"/>
                <w:b/>
                <w:bCs/>
                <w:sz w:val="19"/>
                <w:szCs w:val="19"/>
              </w:rPr>
              <w:t>Балансы мощности существующей котельной</w:t>
            </w:r>
          </w:p>
        </w:tc>
        <w:tc>
          <w:tcPr>
            <w:tcW w:w="804" w:type="pct"/>
            <w:vMerge w:val="restart"/>
            <w:tcBorders>
              <w:top w:val="nil"/>
              <w:left w:val="single" w:sz="4" w:space="0" w:color="auto"/>
              <w:right w:val="single" w:sz="4" w:space="0" w:color="auto"/>
            </w:tcBorders>
          </w:tcPr>
          <w:p w:rsidR="00A20B10" w:rsidRPr="00A20B10" w:rsidRDefault="00A20B10" w:rsidP="00A20B10">
            <w:pPr>
              <w:autoSpaceDE w:val="0"/>
              <w:autoSpaceDN w:val="0"/>
              <w:adjustRightInd w:val="0"/>
              <w:jc w:val="both"/>
              <w:rPr>
                <w:rFonts w:eastAsia="Calibri"/>
              </w:rPr>
            </w:pPr>
            <w:r w:rsidRPr="00A20B10">
              <w:rPr>
                <w:rFonts w:eastAsia="Calibri"/>
              </w:rPr>
              <w:t xml:space="preserve">В связи со значительным износом </w:t>
            </w:r>
            <w:proofErr w:type="spellStart"/>
            <w:r w:rsidRPr="00A20B10">
              <w:rPr>
                <w:rFonts w:eastAsia="Calibri"/>
              </w:rPr>
              <w:t>котлоагрегатов</w:t>
            </w:r>
            <w:proofErr w:type="spellEnd"/>
            <w:r w:rsidRPr="00A20B10">
              <w:rPr>
                <w:rFonts w:eastAsia="Calibri"/>
              </w:rPr>
              <w:t xml:space="preserve"> при наличии возможности рекомендуется выполнить мероприятия по замене физически и морально </w:t>
            </w:r>
            <w:proofErr w:type="gramStart"/>
            <w:r w:rsidRPr="00A20B10">
              <w:rPr>
                <w:rFonts w:eastAsia="Calibri"/>
              </w:rPr>
              <w:t>устаревших</w:t>
            </w:r>
            <w:proofErr w:type="gramEnd"/>
            <w:r w:rsidRPr="00A20B10">
              <w:rPr>
                <w:rFonts w:eastAsia="Calibri"/>
              </w:rPr>
              <w:t xml:space="preserve"> </w:t>
            </w:r>
            <w:proofErr w:type="spellStart"/>
            <w:r w:rsidRPr="00A20B10">
              <w:rPr>
                <w:rFonts w:eastAsia="Calibri"/>
              </w:rPr>
              <w:t>котлоагрегатов</w:t>
            </w:r>
            <w:proofErr w:type="spellEnd"/>
            <w:r w:rsidRPr="00A20B10">
              <w:rPr>
                <w:rFonts w:eastAsia="Calibri"/>
              </w:rPr>
              <w:t xml:space="preserve"> на современные энергоемкие сертифицированные водогрейные котлы.</w:t>
            </w:r>
          </w:p>
          <w:p w:rsidR="00A20B10" w:rsidRPr="00A20B10" w:rsidRDefault="00A20B10" w:rsidP="00A20B10">
            <w:pPr>
              <w:autoSpaceDE w:val="0"/>
              <w:autoSpaceDN w:val="0"/>
              <w:adjustRightInd w:val="0"/>
              <w:jc w:val="both"/>
              <w:rPr>
                <w:rFonts w:eastAsia="Calibri"/>
              </w:rPr>
            </w:pPr>
            <w:r w:rsidRPr="00A20B10">
              <w:rPr>
                <w:rFonts w:eastAsia="Calibri"/>
              </w:rPr>
              <w:t>Перспективные значения показателей балансов тепловой мощности необходимо уточнить при рабочем проектировании.</w:t>
            </w:r>
          </w:p>
          <w:p w:rsidR="00A20B10" w:rsidRPr="00A20B10" w:rsidRDefault="00A20B10" w:rsidP="00A20B10">
            <w:pPr>
              <w:autoSpaceDE w:val="0"/>
              <w:autoSpaceDN w:val="0"/>
              <w:adjustRightInd w:val="0"/>
              <w:jc w:val="both"/>
              <w:rPr>
                <w:rFonts w:eastAsia="Calibri"/>
                <w:b/>
                <w:bCs/>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1.1</w:t>
            </w:r>
          </w:p>
        </w:tc>
        <w:tc>
          <w:tcPr>
            <w:tcW w:w="2462"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Установленная тепловая мощность котельной</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color w:val="000000"/>
                <w:sz w:val="18"/>
                <w:szCs w:val="18"/>
              </w:rPr>
              <w:t>1,37</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color w:val="000000"/>
                <w:sz w:val="18"/>
                <w:szCs w:val="18"/>
              </w:rPr>
              <w:t>1,37</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color w:val="000000"/>
                <w:sz w:val="18"/>
                <w:szCs w:val="18"/>
              </w:rPr>
              <w:t>1,37</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1.2</w:t>
            </w:r>
          </w:p>
        </w:tc>
        <w:tc>
          <w:tcPr>
            <w:tcW w:w="2462"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Ограничение тепловой мощности (техническое)</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1.3</w:t>
            </w:r>
          </w:p>
        </w:tc>
        <w:tc>
          <w:tcPr>
            <w:tcW w:w="2462"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Располагаемая (фактическая), тепловая мощность</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color w:val="000000"/>
                <w:sz w:val="18"/>
                <w:szCs w:val="18"/>
              </w:rPr>
              <w:t>1,37</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color w:val="000000"/>
                <w:sz w:val="18"/>
                <w:szCs w:val="18"/>
              </w:rPr>
              <w:t>1,37</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color w:val="000000"/>
                <w:sz w:val="18"/>
                <w:szCs w:val="18"/>
              </w:rPr>
              <w:t>1,37</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1.4</w:t>
            </w:r>
          </w:p>
        </w:tc>
        <w:tc>
          <w:tcPr>
            <w:tcW w:w="2462"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Собственные и хозяйственные нужды</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0,136</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0,136</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0,136</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1.5</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both"/>
              <w:rPr>
                <w:rFonts w:eastAsia="Calibri"/>
                <w:sz w:val="19"/>
                <w:szCs w:val="19"/>
              </w:rPr>
            </w:pPr>
            <w:r w:rsidRPr="00A20B10">
              <w:rPr>
                <w:rFonts w:eastAsia="Calibri"/>
                <w:sz w:val="19"/>
                <w:szCs w:val="19"/>
              </w:rPr>
              <w:t>Тепловая мощность котельной нетто (мощность для выдачи в тепловую сеть)</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color w:val="000000"/>
                <w:sz w:val="18"/>
                <w:szCs w:val="18"/>
              </w:rPr>
              <w:t>1,37</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color w:val="000000"/>
                <w:sz w:val="18"/>
                <w:szCs w:val="18"/>
              </w:rPr>
              <w:t>1,37</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color w:val="000000"/>
                <w:sz w:val="18"/>
                <w:szCs w:val="18"/>
              </w:rPr>
              <w:t>1,37</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1.6</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Тепловая мощность котельной для выдачи в сеть по условию п. 5.4 СНиП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1.7</w:t>
            </w:r>
          </w:p>
        </w:tc>
        <w:tc>
          <w:tcPr>
            <w:tcW w:w="2462"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Срок службы водогрейных котлов</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лет</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н/д</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н/д</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w:t>
            </w:r>
          </w:p>
        </w:tc>
        <w:tc>
          <w:tcPr>
            <w:tcW w:w="3971" w:type="pct"/>
            <w:gridSpan w:val="5"/>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b/>
                <w:bCs/>
                <w:sz w:val="19"/>
                <w:szCs w:val="19"/>
              </w:rPr>
            </w:pPr>
            <w:r w:rsidRPr="00A20B10">
              <w:rPr>
                <w:rFonts w:eastAsia="Calibri"/>
                <w:b/>
                <w:bCs/>
                <w:sz w:val="19"/>
                <w:szCs w:val="19"/>
              </w:rPr>
              <w:t xml:space="preserve">Подключенная тепловая нагрузка к сущ. котельной, в </w:t>
            </w:r>
            <w:proofErr w:type="spellStart"/>
            <w:r w:rsidRPr="00A20B10">
              <w:rPr>
                <w:rFonts w:eastAsia="Calibri"/>
                <w:b/>
                <w:bCs/>
                <w:sz w:val="19"/>
                <w:szCs w:val="19"/>
              </w:rPr>
              <w:t>т.ч</w:t>
            </w:r>
            <w:proofErr w:type="spellEnd"/>
            <w:r w:rsidRPr="00A20B10">
              <w:rPr>
                <w:rFonts w:eastAsia="Calibri"/>
                <w:b/>
                <w:bCs/>
                <w:sz w:val="19"/>
                <w:szCs w:val="19"/>
              </w:rPr>
              <w:t>.:</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b/>
                <w:bCs/>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2.1</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на отопление</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на вентиляцию</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2.2</w:t>
            </w:r>
          </w:p>
        </w:tc>
        <w:tc>
          <w:tcPr>
            <w:tcW w:w="2462"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на системы  ГВС</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2.3</w:t>
            </w:r>
          </w:p>
        </w:tc>
        <w:tc>
          <w:tcPr>
            <w:tcW w:w="2462"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пар на промышленные нужды 10-16 кгс/см</w:t>
            </w:r>
            <w:proofErr w:type="gramStart"/>
            <w:r w:rsidRPr="00A20B10">
              <w:rPr>
                <w:rFonts w:eastAsia="Calibri"/>
                <w:sz w:val="19"/>
                <w:szCs w:val="19"/>
                <w:vertAlign w:val="superscript"/>
              </w:rPr>
              <w:t>2</w:t>
            </w:r>
            <w:proofErr w:type="gramEnd"/>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2.4</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 xml:space="preserve">Потери тепловой энергии через теплоизоляционные конструкции наружных тепловых сетей и с нормативной утечкой, в </w:t>
            </w:r>
            <w:proofErr w:type="spellStart"/>
            <w:r w:rsidRPr="00A20B10">
              <w:rPr>
                <w:rFonts w:eastAsia="Calibri"/>
                <w:sz w:val="19"/>
                <w:szCs w:val="19"/>
              </w:rPr>
              <w:t>т.ч</w:t>
            </w:r>
            <w:proofErr w:type="spellEnd"/>
            <w:r w:rsidRPr="00A20B10">
              <w:rPr>
                <w:rFonts w:eastAsia="Calibri"/>
                <w:sz w:val="19"/>
                <w:szCs w:val="19"/>
              </w:rPr>
              <w:t>.:</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2.5</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Затраты теплоносителя на компенсацию потерь</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м</w:t>
            </w:r>
            <w:r w:rsidRPr="00A20B10">
              <w:rPr>
                <w:rFonts w:eastAsia="Calibri"/>
                <w:sz w:val="19"/>
                <w:szCs w:val="19"/>
                <w:vertAlign w:val="superscript"/>
              </w:rPr>
              <w:t>3</w:t>
            </w:r>
            <w:r w:rsidRPr="00A20B10">
              <w:rPr>
                <w:rFonts w:eastAsia="Calibri"/>
                <w:sz w:val="19"/>
                <w:szCs w:val="19"/>
              </w:rPr>
              <w:t>/ч</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2.6</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Затраты тепловой мощности на хозяйственные нужды тепловых сетей</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2.7</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Суммарная подключенная тепловая нагрузка существующих потребителей  (с учетом тепловых потерь)</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2.8</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Суммарная подключенная тепловая нагрузка перспективных потребителей (с нагрузкой ГВС и тепловыми потерями)</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2.9</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ИТОГО по подключенной тепловой нагрузке к котельной (с учетом ввода и сноса существующего ветхого жилого фонда)</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406"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407" w:type="pct"/>
            <w:tcBorders>
              <w:top w:val="single" w:sz="4" w:space="0" w:color="auto"/>
              <w:left w:val="nil"/>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0,34</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2.10</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Резерв</w:t>
            </w:r>
            <w:proofErr w:type="gramStart"/>
            <w:r w:rsidRPr="00A20B10">
              <w:rPr>
                <w:rFonts w:eastAsia="Calibri"/>
                <w:sz w:val="19"/>
                <w:szCs w:val="19"/>
              </w:rPr>
              <w:t xml:space="preserve"> (+), / </w:t>
            </w:r>
            <w:proofErr w:type="gramEnd"/>
            <w:r w:rsidRPr="00A20B10">
              <w:rPr>
                <w:rFonts w:eastAsia="Calibri"/>
                <w:sz w:val="19"/>
                <w:szCs w:val="19"/>
              </w:rPr>
              <w:t>дефицит (-), тепловой мощности котельной (все котлы в исправном состоянии)</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single" w:sz="4" w:space="0" w:color="auto"/>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1,03</w:t>
            </w:r>
          </w:p>
        </w:tc>
        <w:tc>
          <w:tcPr>
            <w:tcW w:w="406" w:type="pct"/>
            <w:tcBorders>
              <w:top w:val="single" w:sz="4" w:space="0" w:color="auto"/>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1,03</w:t>
            </w:r>
          </w:p>
        </w:tc>
        <w:tc>
          <w:tcPr>
            <w:tcW w:w="407" w:type="pct"/>
            <w:tcBorders>
              <w:top w:val="single" w:sz="4" w:space="0" w:color="auto"/>
              <w:left w:val="single" w:sz="4" w:space="0" w:color="auto"/>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1,03</w:t>
            </w:r>
          </w:p>
        </w:tc>
        <w:tc>
          <w:tcPr>
            <w:tcW w:w="804" w:type="pct"/>
            <w:vMerge/>
            <w:tcBorders>
              <w:left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r w:rsidR="00A20B10" w:rsidRPr="00A20B10" w:rsidTr="00A20B10">
        <w:trPr>
          <w:trHeight w:val="20"/>
        </w:trPr>
        <w:tc>
          <w:tcPr>
            <w:tcW w:w="225" w:type="pct"/>
            <w:tcBorders>
              <w:top w:val="nil"/>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2.11</w:t>
            </w:r>
          </w:p>
        </w:tc>
        <w:tc>
          <w:tcPr>
            <w:tcW w:w="2462" w:type="pct"/>
            <w:tcBorders>
              <w:top w:val="nil"/>
              <w:left w:val="nil"/>
              <w:bottom w:val="single" w:sz="4" w:space="0" w:color="auto"/>
              <w:right w:val="single" w:sz="4" w:space="0" w:color="auto"/>
            </w:tcBorders>
            <w:vAlign w:val="center"/>
          </w:tcPr>
          <w:p w:rsidR="00A20B10" w:rsidRPr="00A20B10" w:rsidRDefault="00A20B10" w:rsidP="00A20B10">
            <w:pPr>
              <w:autoSpaceDE w:val="0"/>
              <w:autoSpaceDN w:val="0"/>
              <w:adjustRightInd w:val="0"/>
              <w:rPr>
                <w:rFonts w:eastAsia="Calibri"/>
                <w:sz w:val="19"/>
                <w:szCs w:val="19"/>
              </w:rPr>
            </w:pPr>
            <w:r w:rsidRPr="00A20B10">
              <w:rPr>
                <w:rFonts w:eastAsia="Calibri"/>
                <w:sz w:val="19"/>
                <w:szCs w:val="19"/>
              </w:rPr>
              <w:t>Резерв</w:t>
            </w:r>
            <w:proofErr w:type="gramStart"/>
            <w:r w:rsidRPr="00A20B10">
              <w:rPr>
                <w:rFonts w:eastAsia="Calibri"/>
                <w:sz w:val="19"/>
                <w:szCs w:val="19"/>
              </w:rPr>
              <w:t xml:space="preserve"> (+), / </w:t>
            </w:r>
            <w:proofErr w:type="gramEnd"/>
            <w:r w:rsidRPr="00A20B10">
              <w:rPr>
                <w:rFonts w:eastAsia="Calibri"/>
                <w:sz w:val="19"/>
                <w:szCs w:val="19"/>
              </w:rPr>
              <w:t xml:space="preserve">дефицит (-), тепловой мощности котельной (с учетом отказа самого мощного котла, отпуск 90% от </w:t>
            </w:r>
            <w:proofErr w:type="spellStart"/>
            <w:r w:rsidRPr="00A20B10">
              <w:rPr>
                <w:rFonts w:eastAsia="Calibri"/>
                <w:sz w:val="19"/>
                <w:szCs w:val="19"/>
              </w:rPr>
              <w:t>расч</w:t>
            </w:r>
            <w:proofErr w:type="spellEnd"/>
            <w:r w:rsidRPr="00A20B10">
              <w:rPr>
                <w:rFonts w:eastAsia="Calibri"/>
                <w:sz w:val="19"/>
                <w:szCs w:val="19"/>
              </w:rPr>
              <w:t>. нагрузки)</w:t>
            </w:r>
          </w:p>
        </w:tc>
        <w:tc>
          <w:tcPr>
            <w:tcW w:w="290" w:type="pct"/>
            <w:tcBorders>
              <w:top w:val="nil"/>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406" w:type="pct"/>
            <w:tcBorders>
              <w:top w:val="single" w:sz="4" w:space="0" w:color="auto"/>
              <w:left w:val="nil"/>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0,69</w:t>
            </w:r>
          </w:p>
        </w:tc>
        <w:tc>
          <w:tcPr>
            <w:tcW w:w="406" w:type="pct"/>
            <w:tcBorders>
              <w:top w:val="single" w:sz="4" w:space="0" w:color="auto"/>
              <w:left w:val="single" w:sz="4" w:space="0" w:color="auto"/>
              <w:bottom w:val="single" w:sz="4" w:space="0" w:color="auto"/>
              <w:right w:val="single" w:sz="4" w:space="0" w:color="auto"/>
            </w:tcBorders>
            <w:noWrap/>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0,69</w:t>
            </w:r>
          </w:p>
        </w:tc>
        <w:tc>
          <w:tcPr>
            <w:tcW w:w="407" w:type="pct"/>
            <w:tcBorders>
              <w:top w:val="single" w:sz="4" w:space="0" w:color="auto"/>
              <w:left w:val="single" w:sz="4" w:space="0" w:color="auto"/>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r w:rsidRPr="00A20B10">
              <w:rPr>
                <w:rFonts w:eastAsia="Calibri"/>
                <w:sz w:val="19"/>
                <w:szCs w:val="19"/>
              </w:rPr>
              <w:t>0,69</w:t>
            </w:r>
          </w:p>
        </w:tc>
        <w:tc>
          <w:tcPr>
            <w:tcW w:w="804" w:type="pct"/>
            <w:vMerge/>
            <w:tcBorders>
              <w:left w:val="single" w:sz="4" w:space="0" w:color="auto"/>
              <w:bottom w:val="single" w:sz="4" w:space="0" w:color="auto"/>
              <w:right w:val="single" w:sz="4" w:space="0" w:color="auto"/>
            </w:tcBorders>
            <w:vAlign w:val="center"/>
          </w:tcPr>
          <w:p w:rsidR="00A20B10" w:rsidRPr="00A20B10" w:rsidRDefault="00A20B10" w:rsidP="00A20B10">
            <w:pPr>
              <w:autoSpaceDE w:val="0"/>
              <w:autoSpaceDN w:val="0"/>
              <w:adjustRightInd w:val="0"/>
              <w:jc w:val="center"/>
              <w:rPr>
                <w:rFonts w:eastAsia="Calibri"/>
                <w:sz w:val="19"/>
                <w:szCs w:val="19"/>
              </w:rPr>
            </w:pPr>
          </w:p>
        </w:tc>
      </w:tr>
    </w:tbl>
    <w:p w:rsidR="00A20B10" w:rsidRPr="00A20B10" w:rsidRDefault="00A20B10" w:rsidP="00A20B10">
      <w:pPr>
        <w:spacing w:after="200" w:line="276" w:lineRule="auto"/>
        <w:rPr>
          <w:rFonts w:eastAsia="Calibri"/>
          <w:sz w:val="24"/>
          <w:szCs w:val="24"/>
          <w:lang w:eastAsia="en-US"/>
        </w:rPr>
        <w:sectPr w:rsidR="00A20B10" w:rsidRPr="00A20B10" w:rsidSect="00A20B10">
          <w:type w:val="continuous"/>
          <w:pgSz w:w="16838" w:h="11906" w:orient="landscape"/>
          <w:pgMar w:top="1134" w:right="1134" w:bottom="851" w:left="567" w:header="709" w:footer="709" w:gutter="0"/>
          <w:cols w:space="708"/>
          <w:docGrid w:linePitch="381"/>
        </w:sectPr>
      </w:pPr>
    </w:p>
    <w:p w:rsidR="00A20B10" w:rsidRPr="00333588" w:rsidRDefault="00A20B10" w:rsidP="00802FE2">
      <w:pPr>
        <w:keepNext/>
        <w:keepLines/>
        <w:numPr>
          <w:ilvl w:val="0"/>
          <w:numId w:val="4"/>
        </w:numPr>
        <w:spacing w:before="200"/>
        <w:jc w:val="both"/>
        <w:outlineLvl w:val="1"/>
        <w:rPr>
          <w:b/>
          <w:bCs/>
          <w:caps/>
          <w:sz w:val="28"/>
          <w:szCs w:val="28"/>
        </w:rPr>
      </w:pPr>
      <w:bookmarkStart w:id="15" w:name="_Toc392773031"/>
      <w:r w:rsidRPr="00333588">
        <w:rPr>
          <w:b/>
          <w:bCs/>
          <w:caps/>
          <w:sz w:val="28"/>
          <w:szCs w:val="28"/>
        </w:rPr>
        <w:lastRenderedPageBreak/>
        <w:t>Перспективные балансы теплоносителЕй</w:t>
      </w:r>
      <w:bookmarkEnd w:id="15"/>
      <w:r w:rsidRPr="00333588">
        <w:rPr>
          <w:b/>
          <w:bCs/>
          <w:caps/>
          <w:sz w:val="28"/>
          <w:szCs w:val="28"/>
        </w:rPr>
        <w:t xml:space="preserve"> </w:t>
      </w:r>
    </w:p>
    <w:p w:rsidR="00A20B10" w:rsidRPr="00333588" w:rsidRDefault="00A20B10" w:rsidP="00333588">
      <w:pPr>
        <w:keepNext/>
        <w:keepLines/>
        <w:spacing w:before="200"/>
        <w:jc w:val="both"/>
        <w:outlineLvl w:val="1"/>
        <w:rPr>
          <w:b/>
          <w:bCs/>
          <w:sz w:val="28"/>
          <w:szCs w:val="28"/>
        </w:rPr>
      </w:pPr>
      <w:bookmarkStart w:id="16" w:name="_Toc392773032"/>
      <w:r w:rsidRPr="00333588">
        <w:rPr>
          <w:b/>
          <w:bCs/>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333588">
        <w:rPr>
          <w:b/>
          <w:bCs/>
          <w:sz w:val="28"/>
          <w:szCs w:val="28"/>
        </w:rPr>
        <w:t>теплопотребляющими</w:t>
      </w:r>
      <w:proofErr w:type="spellEnd"/>
      <w:r w:rsidRPr="00333588">
        <w:rPr>
          <w:b/>
          <w:bCs/>
          <w:sz w:val="28"/>
          <w:szCs w:val="28"/>
        </w:rPr>
        <w:t xml:space="preserve"> установками потребителей.</w:t>
      </w:r>
      <w:bookmarkEnd w:id="16"/>
    </w:p>
    <w:p w:rsidR="00A20B10" w:rsidRPr="00333588" w:rsidRDefault="00A20B10" w:rsidP="00333588">
      <w:pPr>
        <w:ind w:firstLine="567"/>
        <w:jc w:val="both"/>
        <w:rPr>
          <w:rFonts w:eastAsia="Calibri"/>
          <w:sz w:val="28"/>
          <w:szCs w:val="28"/>
        </w:rPr>
      </w:pPr>
      <w:r w:rsidRPr="00333588">
        <w:rPr>
          <w:rFonts w:eastAsia="Calibri"/>
          <w:sz w:val="28"/>
          <w:szCs w:val="28"/>
          <w:lang w:eastAsia="en-US"/>
        </w:rPr>
        <w:t xml:space="preserve">Котлы марки Энергия не нуждаются  в специальной водоподготовке, поэтому водоподготовительных установок в котельных нет. </w:t>
      </w:r>
    </w:p>
    <w:p w:rsidR="00A20B10" w:rsidRPr="00333588" w:rsidRDefault="00A20B10" w:rsidP="00802FE2">
      <w:pPr>
        <w:keepNext/>
        <w:keepLines/>
        <w:numPr>
          <w:ilvl w:val="0"/>
          <w:numId w:val="4"/>
        </w:numPr>
        <w:spacing w:before="200"/>
        <w:jc w:val="both"/>
        <w:outlineLvl w:val="1"/>
        <w:rPr>
          <w:b/>
          <w:bCs/>
          <w:caps/>
          <w:sz w:val="28"/>
          <w:szCs w:val="28"/>
        </w:rPr>
      </w:pPr>
      <w:bookmarkStart w:id="17" w:name="_Toc392773033"/>
      <w:r w:rsidRPr="00333588">
        <w:rPr>
          <w:b/>
          <w:bCs/>
          <w:caps/>
          <w:sz w:val="28"/>
          <w:szCs w:val="28"/>
        </w:rPr>
        <w:t>Предложения по строительству, реконструкции и техническому перевооружению источников тепловой энергии</w:t>
      </w:r>
      <w:bookmarkEnd w:id="17"/>
    </w:p>
    <w:p w:rsidR="00A20B10" w:rsidRPr="00333588" w:rsidRDefault="00A20B10" w:rsidP="00333588">
      <w:pPr>
        <w:ind w:firstLine="567"/>
        <w:jc w:val="both"/>
        <w:rPr>
          <w:rFonts w:eastAsia="Calibri"/>
          <w:sz w:val="28"/>
          <w:szCs w:val="28"/>
          <w:lang w:eastAsia="en-US"/>
        </w:rPr>
      </w:pPr>
      <w:proofErr w:type="gramStart"/>
      <w:r w:rsidRPr="00333588">
        <w:rPr>
          <w:rFonts w:eastAsia="Calibri"/>
          <w:sz w:val="28"/>
          <w:szCs w:val="28"/>
          <w:lang w:eastAsia="en-US"/>
        </w:rPr>
        <w:t xml:space="preserve">Организация централизованного и индивидуального теплоснабжения осуществляется в соответствии с Федеральным законом от 27.07.2010 № 190-ФЗ «О теплоснабжении» и Правилами подключения к системам теплоснабжения, утв. Постановлением Правительства Российской Федерации от 16.04.2012 № 307 «О порядке подключения к системам теплоснабжения и о внесении изменений в некоторые акты Правительства Российской Федерации», и иными действующими нормативными правовыми актами Российской Федерации, Республики Коми и </w:t>
      </w:r>
      <w:proofErr w:type="spellStart"/>
      <w:r w:rsidRPr="00333588">
        <w:rPr>
          <w:rFonts w:eastAsia="Calibri"/>
          <w:sz w:val="28"/>
          <w:szCs w:val="28"/>
          <w:lang w:eastAsia="en-US"/>
        </w:rPr>
        <w:t>Усть-Куломского</w:t>
      </w:r>
      <w:proofErr w:type="spellEnd"/>
      <w:r w:rsidRPr="00333588">
        <w:rPr>
          <w:rFonts w:eastAsia="Calibri"/>
          <w:sz w:val="28"/>
          <w:szCs w:val="28"/>
          <w:lang w:eastAsia="en-US"/>
        </w:rPr>
        <w:t xml:space="preserve"> района.</w:t>
      </w:r>
      <w:proofErr w:type="gramEnd"/>
    </w:p>
    <w:p w:rsidR="00A20B10" w:rsidRPr="00333588" w:rsidRDefault="00A20B10" w:rsidP="00333588">
      <w:pPr>
        <w:ind w:firstLine="567"/>
        <w:jc w:val="both"/>
        <w:rPr>
          <w:rFonts w:eastAsia="Calibri"/>
          <w:sz w:val="28"/>
          <w:szCs w:val="28"/>
          <w:lang w:eastAsia="en-US"/>
        </w:rPr>
      </w:pPr>
      <w:r w:rsidRPr="00333588">
        <w:rPr>
          <w:sz w:val="28"/>
          <w:szCs w:val="28"/>
        </w:rPr>
        <w:t>Предложения по строительству, реконструкции и техническому перевооружению источников тепловой энергии отсутствуют</w:t>
      </w:r>
      <w:r w:rsidRPr="00333588">
        <w:rPr>
          <w:rFonts w:eastAsia="Calibri"/>
          <w:sz w:val="28"/>
          <w:szCs w:val="28"/>
          <w:lang w:eastAsia="en-US"/>
        </w:rPr>
        <w:t xml:space="preserve">. Горячее водоснабжение предлагается выполнить от </w:t>
      </w:r>
      <w:proofErr w:type="spellStart"/>
      <w:r w:rsidRPr="00333588">
        <w:rPr>
          <w:rFonts w:eastAsia="Calibri"/>
          <w:sz w:val="28"/>
          <w:szCs w:val="28"/>
          <w:lang w:eastAsia="en-US"/>
        </w:rPr>
        <w:t>электроводонагревателей</w:t>
      </w:r>
      <w:proofErr w:type="spellEnd"/>
      <w:r w:rsidRPr="00333588">
        <w:rPr>
          <w:rFonts w:eastAsia="Calibri"/>
          <w:sz w:val="28"/>
          <w:szCs w:val="28"/>
          <w:lang w:eastAsia="en-US"/>
        </w:rPr>
        <w:t xml:space="preserve">. Теплоснабжение планируемой малоэтажной застройки предлагается осуществить от автономных источников тепла. </w:t>
      </w:r>
    </w:p>
    <w:p w:rsidR="00A20B10" w:rsidRPr="00333588" w:rsidRDefault="00A20B10" w:rsidP="00333588">
      <w:pPr>
        <w:keepNext/>
        <w:keepLines/>
        <w:spacing w:before="200"/>
        <w:jc w:val="both"/>
        <w:outlineLvl w:val="1"/>
        <w:rPr>
          <w:b/>
          <w:bCs/>
          <w:sz w:val="28"/>
          <w:szCs w:val="28"/>
        </w:rPr>
      </w:pPr>
      <w:bookmarkStart w:id="18" w:name="_Toc392773034"/>
      <w:r w:rsidRPr="00333588">
        <w:rPr>
          <w:b/>
          <w:bCs/>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bookmarkEnd w:id="18"/>
    </w:p>
    <w:p w:rsidR="00A20B10" w:rsidRPr="00333588" w:rsidRDefault="00A20B10" w:rsidP="00333588">
      <w:pPr>
        <w:ind w:firstLine="567"/>
        <w:jc w:val="both"/>
        <w:rPr>
          <w:rFonts w:eastAsia="Calibri"/>
          <w:sz w:val="28"/>
          <w:szCs w:val="28"/>
        </w:rPr>
      </w:pPr>
      <w:r w:rsidRPr="00333588">
        <w:rPr>
          <w:rFonts w:eastAsia="Calibri"/>
          <w:sz w:val="28"/>
          <w:szCs w:val="28"/>
          <w:lang w:eastAsia="en-US"/>
        </w:rPr>
        <w:t>Схемой теплоснабжения СП «Вольдино» предлагается обеспечивать планируемые к строительству индивидуальные жилые дома теплом от индивидуальных источников тепловой энергии. В связи с тем, что в настоящее время не предусматривается изменение схемы теплоснабжения сельского поселения «Вольдино»,  предложения по строительству источников тепловой энергии  отсутствуют.</w:t>
      </w:r>
    </w:p>
    <w:p w:rsidR="00A20B10" w:rsidRPr="00333588" w:rsidRDefault="00A20B10" w:rsidP="00333588">
      <w:pPr>
        <w:keepNext/>
        <w:keepLines/>
        <w:spacing w:before="200"/>
        <w:jc w:val="both"/>
        <w:outlineLvl w:val="1"/>
        <w:rPr>
          <w:b/>
          <w:bCs/>
          <w:sz w:val="28"/>
          <w:szCs w:val="28"/>
        </w:rPr>
      </w:pPr>
      <w:bookmarkStart w:id="19" w:name="_Toc392773035"/>
      <w:r w:rsidRPr="00333588">
        <w:rPr>
          <w:b/>
          <w:bCs/>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9"/>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П</w:t>
      </w:r>
      <w:r w:rsidRPr="00333588">
        <w:rPr>
          <w:rFonts w:eastAsia="Calibri"/>
          <w:bCs/>
          <w:sz w:val="28"/>
          <w:szCs w:val="28"/>
          <w:lang w:eastAsia="en-US"/>
        </w:rPr>
        <w:t>о информации  предоставленной администрацией СП Вольдино</w:t>
      </w:r>
      <w:r w:rsidRPr="00333588">
        <w:rPr>
          <w:rFonts w:eastAsia="Calibri"/>
          <w:sz w:val="28"/>
          <w:szCs w:val="28"/>
          <w:lang w:eastAsia="en-US"/>
        </w:rPr>
        <w:t xml:space="preserve"> </w:t>
      </w:r>
      <w:r w:rsidRPr="00333588">
        <w:rPr>
          <w:sz w:val="28"/>
          <w:szCs w:val="28"/>
        </w:rPr>
        <w:t xml:space="preserve">предложения по реконструкции </w:t>
      </w:r>
      <w:proofErr w:type="gramStart"/>
      <w:r w:rsidRPr="00333588">
        <w:rPr>
          <w:sz w:val="28"/>
          <w:szCs w:val="28"/>
        </w:rPr>
        <w:t>источников тепловой энергии, обеспечивающих перспективную тепловую нагрузку в существующих и расширяемых зонах действия источников тепловой энергии отсутствуют</w:t>
      </w:r>
      <w:proofErr w:type="gramEnd"/>
      <w:r w:rsidRPr="00333588">
        <w:rPr>
          <w:rFonts w:eastAsia="Calibri"/>
          <w:sz w:val="28"/>
          <w:szCs w:val="28"/>
          <w:lang w:eastAsia="en-US"/>
        </w:rPr>
        <w:t>.</w:t>
      </w:r>
    </w:p>
    <w:p w:rsidR="00A20B10" w:rsidRPr="00333588" w:rsidRDefault="00A20B10" w:rsidP="00333588">
      <w:pPr>
        <w:keepNext/>
        <w:keepLines/>
        <w:spacing w:before="200"/>
        <w:jc w:val="both"/>
        <w:outlineLvl w:val="1"/>
        <w:rPr>
          <w:b/>
          <w:bCs/>
          <w:sz w:val="28"/>
          <w:szCs w:val="28"/>
        </w:rPr>
      </w:pPr>
      <w:bookmarkStart w:id="20" w:name="_Toc392773036"/>
      <w:r w:rsidRPr="00333588">
        <w:rPr>
          <w:b/>
          <w:bCs/>
          <w:sz w:val="28"/>
          <w:szCs w:val="28"/>
        </w:rPr>
        <w:lastRenderedPageBreak/>
        <w:t xml:space="preserve">Предложения по техническому перевооружению источников тепловой энергии с целью </w:t>
      </w:r>
      <w:proofErr w:type="gramStart"/>
      <w:r w:rsidRPr="00333588">
        <w:rPr>
          <w:b/>
          <w:bCs/>
          <w:sz w:val="28"/>
          <w:szCs w:val="28"/>
        </w:rPr>
        <w:t>повышения эффективности работы систем теплоснабжения</w:t>
      </w:r>
      <w:proofErr w:type="gramEnd"/>
      <w:r w:rsidRPr="00333588">
        <w:rPr>
          <w:b/>
          <w:bCs/>
          <w:sz w:val="28"/>
          <w:szCs w:val="28"/>
        </w:rPr>
        <w:t>.</w:t>
      </w:r>
      <w:bookmarkEnd w:id="20"/>
    </w:p>
    <w:p w:rsidR="00A20B10" w:rsidRPr="00333588" w:rsidRDefault="00A20B10" w:rsidP="00333588">
      <w:pPr>
        <w:ind w:firstLine="567"/>
        <w:jc w:val="both"/>
        <w:rPr>
          <w:sz w:val="28"/>
          <w:szCs w:val="28"/>
        </w:rPr>
      </w:pPr>
      <w:r w:rsidRPr="00333588">
        <w:rPr>
          <w:bCs/>
          <w:sz w:val="28"/>
          <w:szCs w:val="28"/>
        </w:rPr>
        <w:t xml:space="preserve">Согласно Плану </w:t>
      </w:r>
      <w:proofErr w:type="spellStart"/>
      <w:r w:rsidRPr="00333588">
        <w:rPr>
          <w:bCs/>
          <w:sz w:val="28"/>
          <w:szCs w:val="28"/>
        </w:rPr>
        <w:t>ТОРиПЭЭ</w:t>
      </w:r>
      <w:proofErr w:type="spellEnd"/>
      <w:r w:rsidRPr="00333588">
        <w:rPr>
          <w:bCs/>
          <w:sz w:val="28"/>
          <w:szCs w:val="28"/>
        </w:rPr>
        <w:t xml:space="preserve"> </w:t>
      </w:r>
      <w:r w:rsidRPr="00333588">
        <w:rPr>
          <w:sz w:val="28"/>
          <w:szCs w:val="28"/>
        </w:rPr>
        <w:t xml:space="preserve">предложения по техническому перевооружению источников тепловой энергии с целью </w:t>
      </w:r>
      <w:proofErr w:type="gramStart"/>
      <w:r w:rsidRPr="00333588">
        <w:rPr>
          <w:sz w:val="28"/>
          <w:szCs w:val="28"/>
        </w:rPr>
        <w:t>повышения эффективности работы систем теплоснабжения</w:t>
      </w:r>
      <w:proofErr w:type="gramEnd"/>
      <w:r w:rsidRPr="00333588">
        <w:rPr>
          <w:sz w:val="28"/>
          <w:szCs w:val="28"/>
        </w:rPr>
        <w:t xml:space="preserve"> не</w:t>
      </w:r>
      <w:r w:rsidRPr="00333588">
        <w:rPr>
          <w:bCs/>
          <w:sz w:val="28"/>
          <w:szCs w:val="28"/>
        </w:rPr>
        <w:t xml:space="preserve"> предусматриваются.</w:t>
      </w:r>
    </w:p>
    <w:p w:rsidR="00A20B10" w:rsidRPr="00333588" w:rsidRDefault="00A20B10" w:rsidP="00333588">
      <w:pPr>
        <w:keepNext/>
        <w:keepLines/>
        <w:spacing w:before="200"/>
        <w:jc w:val="both"/>
        <w:outlineLvl w:val="1"/>
        <w:rPr>
          <w:b/>
          <w:bCs/>
          <w:sz w:val="28"/>
          <w:szCs w:val="28"/>
        </w:rPr>
      </w:pPr>
      <w:bookmarkStart w:id="21" w:name="_Toc392773037"/>
      <w:r w:rsidRPr="00333588">
        <w:rPr>
          <w:b/>
          <w:bCs/>
          <w:sz w:val="28"/>
          <w:szCs w:val="28"/>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1"/>
    </w:p>
    <w:p w:rsidR="00A20B10" w:rsidRPr="00333588" w:rsidRDefault="00A20B10" w:rsidP="00333588">
      <w:pPr>
        <w:ind w:firstLine="567"/>
        <w:jc w:val="both"/>
        <w:rPr>
          <w:rFonts w:eastAsia="Calibri"/>
          <w:sz w:val="28"/>
          <w:szCs w:val="28"/>
        </w:rPr>
      </w:pPr>
      <w:r w:rsidRPr="00333588">
        <w:rPr>
          <w:rFonts w:eastAsia="Calibri"/>
          <w:sz w:val="28"/>
          <w:szCs w:val="28"/>
          <w:lang w:eastAsia="en-US"/>
        </w:rPr>
        <w:t>По данным предоставленным администрацией СП «Вольдино»  и теплоснабжающей организацией</w:t>
      </w:r>
      <w:r w:rsidRPr="00333588">
        <w:rPr>
          <w:rFonts w:eastAsia="Calibri"/>
          <w:color w:val="FF0000"/>
          <w:sz w:val="28"/>
          <w:szCs w:val="28"/>
          <w:lang w:eastAsia="en-US"/>
        </w:rPr>
        <w:t xml:space="preserve"> </w:t>
      </w:r>
      <w:r w:rsidRPr="00333588">
        <w:rPr>
          <w:rFonts w:eastAsia="Calibri"/>
          <w:sz w:val="28"/>
          <w:szCs w:val="28"/>
          <w:lang w:eastAsia="en-US"/>
        </w:rPr>
        <w:t>в сельском поселении расположен один источник тепловой энергии на нужды централизованного теплоснабжения.</w:t>
      </w:r>
    </w:p>
    <w:p w:rsidR="00A20B10" w:rsidRPr="00333588" w:rsidRDefault="00A20B10" w:rsidP="00333588">
      <w:pPr>
        <w:keepNext/>
        <w:keepLines/>
        <w:spacing w:before="200"/>
        <w:jc w:val="both"/>
        <w:outlineLvl w:val="1"/>
        <w:rPr>
          <w:b/>
          <w:bCs/>
          <w:sz w:val="28"/>
          <w:szCs w:val="28"/>
        </w:rPr>
      </w:pPr>
      <w:bookmarkStart w:id="22" w:name="_Toc392773038"/>
      <w:r w:rsidRPr="00333588">
        <w:rPr>
          <w:b/>
          <w:bCs/>
          <w:sz w:val="28"/>
          <w:szCs w:val="28"/>
        </w:rPr>
        <w:t>Меры по переоборудованию котельных в источники комбинированной выработки электрической и тепловой энергии.</w:t>
      </w:r>
      <w:bookmarkEnd w:id="22"/>
    </w:p>
    <w:p w:rsidR="00A20B10" w:rsidRPr="00333588" w:rsidRDefault="00A20B10" w:rsidP="00333588">
      <w:pPr>
        <w:ind w:firstLine="540"/>
        <w:jc w:val="both"/>
        <w:rPr>
          <w:rFonts w:eastAsia="Calibri"/>
          <w:sz w:val="28"/>
          <w:szCs w:val="28"/>
          <w:lang w:eastAsia="en-US"/>
        </w:rPr>
      </w:pPr>
      <w:r w:rsidRPr="00333588">
        <w:rPr>
          <w:rFonts w:eastAsia="Calibri"/>
          <w:sz w:val="28"/>
          <w:szCs w:val="28"/>
          <w:lang w:eastAsia="en-US"/>
        </w:rPr>
        <w:t>В соответствии с данными предоставленными администрацией СП «Вольдино»  и теплоснабжающей организацией переоборудование котельных в источники комбинированной выработки электрической и тепловой энергии не предусмотрено.</w:t>
      </w:r>
    </w:p>
    <w:p w:rsidR="00A20B10" w:rsidRPr="00333588" w:rsidRDefault="00A20B10" w:rsidP="00333588">
      <w:pPr>
        <w:keepNext/>
        <w:keepLines/>
        <w:spacing w:before="200"/>
        <w:jc w:val="both"/>
        <w:outlineLvl w:val="1"/>
        <w:rPr>
          <w:b/>
          <w:bCs/>
          <w:sz w:val="28"/>
          <w:szCs w:val="28"/>
        </w:rPr>
      </w:pPr>
      <w:bookmarkStart w:id="23" w:name="_Toc392773039"/>
      <w:r w:rsidRPr="00333588">
        <w:rPr>
          <w:b/>
          <w:bCs/>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23"/>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В связи с отсутствием на территории СП «Вольдино» источников комбинированной выработки электрической и тепловой энергии,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A20B10" w:rsidRPr="00333588" w:rsidRDefault="00A20B10" w:rsidP="00333588">
      <w:pPr>
        <w:keepNext/>
        <w:keepLines/>
        <w:spacing w:before="200"/>
        <w:jc w:val="both"/>
        <w:outlineLvl w:val="1"/>
        <w:rPr>
          <w:b/>
          <w:bCs/>
          <w:sz w:val="28"/>
          <w:szCs w:val="28"/>
        </w:rPr>
      </w:pPr>
      <w:bookmarkStart w:id="24" w:name="_Toc392773040"/>
      <w:r w:rsidRPr="00333588">
        <w:rPr>
          <w:b/>
          <w:bCs/>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24"/>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 xml:space="preserve">По данным предоставленным администрацией СП «Вольдино»  и теплоснабжающей организацией планируемые к строительству индивидуальные жилые дома предполагается обеспечивать теплом от индивидуальных источников тепловой энергии. В связи с тем, что в настоящее время не предусматривается изменение схемы теплоснабжения сельского поселения Вольдино, величина подключенной нагрузки </w:t>
      </w:r>
      <w:r w:rsidRPr="00333588">
        <w:rPr>
          <w:rFonts w:eastAsia="Calibri"/>
          <w:sz w:val="28"/>
          <w:szCs w:val="28"/>
          <w:lang w:eastAsia="en-US"/>
        </w:rPr>
        <w:lastRenderedPageBreak/>
        <w:t>существующих источников централизованного теплоснабжения остается равной существующему значению. 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Загрузка источника тепловой энергии приведена в таблице 1.9.</w:t>
      </w:r>
    </w:p>
    <w:p w:rsidR="00A20B10" w:rsidRPr="00A20B10" w:rsidRDefault="00A20B10" w:rsidP="00A20B10">
      <w:pPr>
        <w:spacing w:after="200" w:line="276" w:lineRule="auto"/>
        <w:ind w:firstLine="567"/>
        <w:jc w:val="right"/>
        <w:rPr>
          <w:rFonts w:eastAsia="Calibri"/>
          <w:sz w:val="24"/>
          <w:szCs w:val="24"/>
          <w:lang w:eastAsia="en-US"/>
        </w:rPr>
      </w:pPr>
      <w:r w:rsidRPr="00A20B10">
        <w:rPr>
          <w:rFonts w:eastAsia="Calibri"/>
          <w:sz w:val="24"/>
          <w:szCs w:val="24"/>
          <w:lang w:eastAsia="en-US"/>
        </w:rPr>
        <w:t>Таблица 1.9.</w:t>
      </w: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536"/>
        <w:gridCol w:w="4678"/>
      </w:tblGrid>
      <w:tr w:rsidR="00A20B10" w:rsidRPr="00A20B10" w:rsidTr="00A20B10">
        <w:trPr>
          <w:cantSplit/>
          <w:trHeight w:val="372"/>
        </w:trPr>
        <w:tc>
          <w:tcPr>
            <w:tcW w:w="959" w:type="dxa"/>
            <w:vAlign w:val="center"/>
          </w:tcPr>
          <w:p w:rsidR="00A20B10" w:rsidRPr="00A20B10" w:rsidRDefault="00A20B10" w:rsidP="00A20B10">
            <w:pPr>
              <w:jc w:val="center"/>
              <w:rPr>
                <w:rFonts w:eastAsia="Calibri"/>
                <w:lang w:eastAsia="en-US"/>
              </w:rPr>
            </w:pPr>
            <w:r w:rsidRPr="00A20B10">
              <w:rPr>
                <w:rFonts w:eastAsia="Calibri"/>
                <w:lang w:eastAsia="en-US"/>
              </w:rPr>
              <w:t>Период</w:t>
            </w:r>
          </w:p>
        </w:tc>
        <w:tc>
          <w:tcPr>
            <w:tcW w:w="4536" w:type="dxa"/>
            <w:vAlign w:val="center"/>
          </w:tcPr>
          <w:p w:rsidR="00A20B10" w:rsidRPr="00A20B10" w:rsidRDefault="00A20B10" w:rsidP="00A20B10">
            <w:pPr>
              <w:jc w:val="center"/>
              <w:rPr>
                <w:rFonts w:eastAsia="Calibri"/>
                <w:lang w:eastAsia="en-US"/>
              </w:rPr>
            </w:pPr>
            <w:r w:rsidRPr="00A20B10">
              <w:rPr>
                <w:rFonts w:eastAsia="Calibri"/>
                <w:lang w:eastAsia="en-US"/>
              </w:rPr>
              <w:t>Наименование котельной</w:t>
            </w:r>
          </w:p>
        </w:tc>
        <w:tc>
          <w:tcPr>
            <w:tcW w:w="4678" w:type="dxa"/>
            <w:vAlign w:val="center"/>
          </w:tcPr>
          <w:p w:rsidR="00A20B10" w:rsidRPr="00A20B10" w:rsidRDefault="00A20B10" w:rsidP="00A20B10">
            <w:pPr>
              <w:spacing w:line="192" w:lineRule="auto"/>
              <w:jc w:val="center"/>
              <w:rPr>
                <w:rFonts w:eastAsia="Calibri"/>
                <w:spacing w:val="-10"/>
                <w:sz w:val="24"/>
                <w:szCs w:val="24"/>
                <w:lang w:eastAsia="en-US"/>
              </w:rPr>
            </w:pPr>
            <w:r w:rsidRPr="00A20B10">
              <w:rPr>
                <w:rFonts w:eastAsia="Calibri"/>
                <w:color w:val="000000"/>
                <w:lang w:eastAsia="en-US"/>
              </w:rPr>
              <w:t xml:space="preserve">Котельная </w:t>
            </w: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r>
      <w:tr w:rsidR="00A20B10" w:rsidRPr="00A20B10" w:rsidTr="00A20B10">
        <w:tc>
          <w:tcPr>
            <w:tcW w:w="959" w:type="dxa"/>
            <w:vMerge w:val="restart"/>
            <w:vAlign w:val="center"/>
          </w:tcPr>
          <w:p w:rsidR="00A20B10" w:rsidRPr="00333588" w:rsidRDefault="00A20B10" w:rsidP="00A20B10">
            <w:pPr>
              <w:jc w:val="center"/>
              <w:rPr>
                <w:rFonts w:eastAsia="Calibri"/>
                <w:lang w:eastAsia="en-US"/>
              </w:rPr>
            </w:pPr>
            <w:r w:rsidRPr="00333588">
              <w:rPr>
                <w:rFonts w:eastAsia="Calibri"/>
                <w:lang w:eastAsia="en-US"/>
              </w:rPr>
              <w:t>2016 г.</w:t>
            </w:r>
          </w:p>
        </w:tc>
        <w:tc>
          <w:tcPr>
            <w:tcW w:w="4536" w:type="dxa"/>
            <w:vAlign w:val="center"/>
          </w:tcPr>
          <w:p w:rsidR="00A20B10" w:rsidRPr="00A20B10" w:rsidRDefault="00A20B10" w:rsidP="00A20B10">
            <w:pPr>
              <w:jc w:val="center"/>
              <w:rPr>
                <w:rFonts w:eastAsia="Calibri"/>
                <w:lang w:eastAsia="en-US"/>
              </w:rPr>
            </w:pPr>
            <w:r w:rsidRPr="00A20B10">
              <w:rPr>
                <w:rFonts w:eastAsia="Calibri"/>
                <w:lang w:eastAsia="en-US"/>
              </w:rPr>
              <w:t>Подключенная тепловая нагрузка, Гкал/</w:t>
            </w:r>
            <w:proofErr w:type="gramStart"/>
            <w:r w:rsidRPr="00A20B10">
              <w:rPr>
                <w:rFonts w:eastAsia="Calibri"/>
                <w:lang w:eastAsia="en-US"/>
              </w:rPr>
              <w:t>ч</w:t>
            </w:r>
            <w:proofErr w:type="gramEnd"/>
          </w:p>
        </w:tc>
        <w:tc>
          <w:tcPr>
            <w:tcW w:w="4678" w:type="dxa"/>
            <w:vAlign w:val="center"/>
          </w:tcPr>
          <w:p w:rsidR="00A20B10" w:rsidRPr="00A20B10" w:rsidRDefault="00A20B10" w:rsidP="00A20B10">
            <w:pPr>
              <w:jc w:val="center"/>
              <w:rPr>
                <w:rFonts w:eastAsia="Calibri"/>
                <w:szCs w:val="24"/>
                <w:lang w:eastAsia="en-US"/>
              </w:rPr>
            </w:pPr>
            <w:r w:rsidRPr="00A20B10">
              <w:rPr>
                <w:rFonts w:eastAsia="Calibri"/>
                <w:szCs w:val="24"/>
                <w:lang w:eastAsia="en-US"/>
              </w:rPr>
              <w:t>0,34</w:t>
            </w:r>
          </w:p>
        </w:tc>
      </w:tr>
      <w:tr w:rsidR="00A20B10" w:rsidRPr="00A20B10" w:rsidTr="00A20B10">
        <w:tc>
          <w:tcPr>
            <w:tcW w:w="959" w:type="dxa"/>
            <w:vMerge/>
            <w:vAlign w:val="center"/>
          </w:tcPr>
          <w:p w:rsidR="00A20B10" w:rsidRPr="00333588" w:rsidRDefault="00A20B10" w:rsidP="00A20B10">
            <w:pPr>
              <w:jc w:val="center"/>
              <w:rPr>
                <w:rFonts w:eastAsia="Calibri"/>
                <w:lang w:eastAsia="en-US"/>
              </w:rPr>
            </w:pPr>
          </w:p>
        </w:tc>
        <w:tc>
          <w:tcPr>
            <w:tcW w:w="4536" w:type="dxa"/>
            <w:vAlign w:val="center"/>
          </w:tcPr>
          <w:p w:rsidR="00A20B10" w:rsidRPr="00A20B10" w:rsidRDefault="00A20B10" w:rsidP="00A20B10">
            <w:pPr>
              <w:jc w:val="center"/>
              <w:rPr>
                <w:rFonts w:eastAsia="Calibri"/>
                <w:lang w:eastAsia="en-US"/>
              </w:rPr>
            </w:pPr>
            <w:r w:rsidRPr="00A20B10">
              <w:rPr>
                <w:rFonts w:eastAsia="Calibri"/>
                <w:lang w:eastAsia="en-US"/>
              </w:rPr>
              <w:t>Резер</w:t>
            </w:r>
            <w:proofErr w:type="gramStart"/>
            <w:r w:rsidRPr="00A20B10">
              <w:rPr>
                <w:rFonts w:eastAsia="Calibri"/>
                <w:lang w:eastAsia="en-US"/>
              </w:rPr>
              <w:t>в(</w:t>
            </w:r>
            <w:proofErr w:type="gramEnd"/>
            <w:r w:rsidRPr="00A20B10">
              <w:rPr>
                <w:rFonts w:eastAsia="Calibri"/>
                <w:lang w:eastAsia="en-US"/>
              </w:rPr>
              <w:t>+)/дефицит(-),%</w:t>
            </w:r>
          </w:p>
        </w:tc>
        <w:tc>
          <w:tcPr>
            <w:tcW w:w="4678" w:type="dxa"/>
            <w:vAlign w:val="center"/>
          </w:tcPr>
          <w:p w:rsidR="00A20B10" w:rsidRPr="00A20B10" w:rsidRDefault="00A20B10" w:rsidP="00A20B10">
            <w:pPr>
              <w:jc w:val="center"/>
              <w:rPr>
                <w:rFonts w:eastAsia="Calibri"/>
                <w:szCs w:val="24"/>
                <w:lang w:eastAsia="en-US"/>
              </w:rPr>
            </w:pPr>
            <w:r w:rsidRPr="00A20B10">
              <w:rPr>
                <w:rFonts w:eastAsia="Calibri"/>
                <w:szCs w:val="24"/>
                <w:lang w:eastAsia="en-US"/>
              </w:rPr>
              <w:t>65</w:t>
            </w:r>
          </w:p>
        </w:tc>
      </w:tr>
      <w:tr w:rsidR="00A20B10" w:rsidRPr="00A20B10" w:rsidTr="00A20B10">
        <w:tc>
          <w:tcPr>
            <w:tcW w:w="959" w:type="dxa"/>
            <w:vMerge w:val="restart"/>
            <w:vAlign w:val="center"/>
          </w:tcPr>
          <w:p w:rsidR="00A20B10" w:rsidRPr="00333588" w:rsidRDefault="00A20B10" w:rsidP="00A20B10">
            <w:pPr>
              <w:jc w:val="center"/>
              <w:rPr>
                <w:rFonts w:eastAsia="Calibri"/>
                <w:lang w:eastAsia="en-US"/>
              </w:rPr>
            </w:pPr>
            <w:r w:rsidRPr="00333588">
              <w:rPr>
                <w:rFonts w:eastAsia="Calibri"/>
                <w:lang w:eastAsia="en-US"/>
              </w:rPr>
              <w:t>2017 г.</w:t>
            </w:r>
          </w:p>
        </w:tc>
        <w:tc>
          <w:tcPr>
            <w:tcW w:w="4536" w:type="dxa"/>
            <w:vAlign w:val="center"/>
          </w:tcPr>
          <w:p w:rsidR="00A20B10" w:rsidRPr="00A20B10" w:rsidRDefault="00A20B10" w:rsidP="00A20B10">
            <w:pPr>
              <w:jc w:val="center"/>
              <w:rPr>
                <w:rFonts w:eastAsia="Calibri"/>
                <w:lang w:eastAsia="en-US"/>
              </w:rPr>
            </w:pPr>
            <w:r w:rsidRPr="00A20B10">
              <w:rPr>
                <w:rFonts w:eastAsia="Calibri"/>
                <w:lang w:eastAsia="en-US"/>
              </w:rPr>
              <w:t>Подключенная тепловая нагрузка, Гкал/</w:t>
            </w:r>
            <w:proofErr w:type="gramStart"/>
            <w:r w:rsidRPr="00A20B10">
              <w:rPr>
                <w:rFonts w:eastAsia="Calibri"/>
                <w:lang w:eastAsia="en-US"/>
              </w:rPr>
              <w:t>ч</w:t>
            </w:r>
            <w:proofErr w:type="gramEnd"/>
          </w:p>
        </w:tc>
        <w:tc>
          <w:tcPr>
            <w:tcW w:w="4678" w:type="dxa"/>
            <w:vAlign w:val="center"/>
          </w:tcPr>
          <w:p w:rsidR="00A20B10" w:rsidRPr="00A20B10" w:rsidRDefault="00A20B10" w:rsidP="00A20B10">
            <w:pPr>
              <w:jc w:val="center"/>
              <w:rPr>
                <w:rFonts w:eastAsia="Calibri"/>
                <w:szCs w:val="24"/>
                <w:lang w:eastAsia="en-US"/>
              </w:rPr>
            </w:pPr>
            <w:r w:rsidRPr="00A20B10">
              <w:rPr>
                <w:rFonts w:eastAsia="Calibri"/>
                <w:szCs w:val="24"/>
                <w:lang w:eastAsia="en-US"/>
              </w:rPr>
              <w:t>0,34</w:t>
            </w:r>
          </w:p>
        </w:tc>
      </w:tr>
      <w:tr w:rsidR="00A20B10" w:rsidRPr="00A20B10" w:rsidTr="00A20B10">
        <w:tc>
          <w:tcPr>
            <w:tcW w:w="959" w:type="dxa"/>
            <w:vMerge/>
            <w:vAlign w:val="center"/>
          </w:tcPr>
          <w:p w:rsidR="00A20B10" w:rsidRPr="00333588" w:rsidRDefault="00A20B10" w:rsidP="00A20B10">
            <w:pPr>
              <w:jc w:val="center"/>
              <w:rPr>
                <w:rFonts w:eastAsia="Calibri"/>
                <w:lang w:eastAsia="en-US"/>
              </w:rPr>
            </w:pPr>
          </w:p>
        </w:tc>
        <w:tc>
          <w:tcPr>
            <w:tcW w:w="4536" w:type="dxa"/>
            <w:vAlign w:val="center"/>
          </w:tcPr>
          <w:p w:rsidR="00A20B10" w:rsidRPr="00A20B10" w:rsidRDefault="00A20B10" w:rsidP="00A20B10">
            <w:pPr>
              <w:jc w:val="center"/>
              <w:rPr>
                <w:rFonts w:eastAsia="Calibri"/>
                <w:lang w:eastAsia="en-US"/>
              </w:rPr>
            </w:pPr>
            <w:r w:rsidRPr="00A20B10">
              <w:rPr>
                <w:rFonts w:eastAsia="Calibri"/>
                <w:lang w:eastAsia="en-US"/>
              </w:rPr>
              <w:t>Резер</w:t>
            </w:r>
            <w:proofErr w:type="gramStart"/>
            <w:r w:rsidRPr="00A20B10">
              <w:rPr>
                <w:rFonts w:eastAsia="Calibri"/>
                <w:lang w:eastAsia="en-US"/>
              </w:rPr>
              <w:t>в(</w:t>
            </w:r>
            <w:proofErr w:type="gramEnd"/>
            <w:r w:rsidRPr="00A20B10">
              <w:rPr>
                <w:rFonts w:eastAsia="Calibri"/>
                <w:lang w:eastAsia="en-US"/>
              </w:rPr>
              <w:t>+)/дефицит(-),%</w:t>
            </w:r>
          </w:p>
        </w:tc>
        <w:tc>
          <w:tcPr>
            <w:tcW w:w="4678" w:type="dxa"/>
            <w:vAlign w:val="center"/>
          </w:tcPr>
          <w:p w:rsidR="00A20B10" w:rsidRPr="00A20B10" w:rsidRDefault="00A20B10" w:rsidP="00A20B10">
            <w:pPr>
              <w:jc w:val="center"/>
              <w:rPr>
                <w:rFonts w:eastAsia="Calibri"/>
                <w:szCs w:val="24"/>
                <w:lang w:eastAsia="en-US"/>
              </w:rPr>
            </w:pPr>
            <w:r w:rsidRPr="00A20B10">
              <w:rPr>
                <w:rFonts w:eastAsia="Calibri"/>
                <w:szCs w:val="24"/>
                <w:lang w:eastAsia="en-US"/>
              </w:rPr>
              <w:t>65</w:t>
            </w:r>
          </w:p>
        </w:tc>
      </w:tr>
      <w:tr w:rsidR="00A20B10" w:rsidRPr="00A20B10" w:rsidTr="00A20B10">
        <w:tc>
          <w:tcPr>
            <w:tcW w:w="959" w:type="dxa"/>
            <w:vMerge w:val="restart"/>
            <w:vAlign w:val="center"/>
          </w:tcPr>
          <w:p w:rsidR="00A20B10" w:rsidRPr="00333588" w:rsidRDefault="00A20B10" w:rsidP="00A20B10">
            <w:pPr>
              <w:jc w:val="center"/>
              <w:rPr>
                <w:rFonts w:eastAsia="Calibri"/>
                <w:lang w:eastAsia="en-US"/>
              </w:rPr>
            </w:pPr>
            <w:r w:rsidRPr="00333588">
              <w:rPr>
                <w:rFonts w:eastAsia="Calibri"/>
                <w:lang w:eastAsia="en-US"/>
              </w:rPr>
              <w:t>2018-2028 гг.</w:t>
            </w:r>
          </w:p>
        </w:tc>
        <w:tc>
          <w:tcPr>
            <w:tcW w:w="4536" w:type="dxa"/>
            <w:vAlign w:val="center"/>
          </w:tcPr>
          <w:p w:rsidR="00A20B10" w:rsidRPr="00A20B10" w:rsidRDefault="00A20B10" w:rsidP="00A20B10">
            <w:pPr>
              <w:jc w:val="center"/>
              <w:rPr>
                <w:rFonts w:eastAsia="Calibri"/>
                <w:lang w:eastAsia="en-US"/>
              </w:rPr>
            </w:pPr>
            <w:r w:rsidRPr="00A20B10">
              <w:rPr>
                <w:rFonts w:eastAsia="Calibri"/>
                <w:lang w:eastAsia="en-US"/>
              </w:rPr>
              <w:t>Подключенная тепловая нагрузка, Гкал/</w:t>
            </w:r>
            <w:proofErr w:type="gramStart"/>
            <w:r w:rsidRPr="00A20B10">
              <w:rPr>
                <w:rFonts w:eastAsia="Calibri"/>
                <w:lang w:eastAsia="en-US"/>
              </w:rPr>
              <w:t>ч</w:t>
            </w:r>
            <w:proofErr w:type="gramEnd"/>
          </w:p>
        </w:tc>
        <w:tc>
          <w:tcPr>
            <w:tcW w:w="4678" w:type="dxa"/>
            <w:vAlign w:val="center"/>
          </w:tcPr>
          <w:p w:rsidR="00A20B10" w:rsidRPr="00A20B10" w:rsidRDefault="00A20B10" w:rsidP="00A20B10">
            <w:pPr>
              <w:jc w:val="center"/>
              <w:rPr>
                <w:rFonts w:eastAsia="Calibri"/>
                <w:szCs w:val="24"/>
                <w:lang w:eastAsia="en-US"/>
              </w:rPr>
            </w:pPr>
            <w:r w:rsidRPr="00A20B10">
              <w:rPr>
                <w:rFonts w:eastAsia="Calibri"/>
                <w:szCs w:val="24"/>
                <w:lang w:eastAsia="en-US"/>
              </w:rPr>
              <w:t>0,34</w:t>
            </w:r>
          </w:p>
        </w:tc>
      </w:tr>
      <w:tr w:rsidR="00A20B10" w:rsidRPr="00A20B10" w:rsidTr="00A20B10">
        <w:tc>
          <w:tcPr>
            <w:tcW w:w="959" w:type="dxa"/>
            <w:vMerge/>
            <w:vAlign w:val="center"/>
          </w:tcPr>
          <w:p w:rsidR="00A20B10" w:rsidRPr="00A20B10" w:rsidRDefault="00A20B10" w:rsidP="00A20B10">
            <w:pPr>
              <w:jc w:val="center"/>
              <w:rPr>
                <w:rFonts w:eastAsia="Calibri"/>
                <w:lang w:eastAsia="en-US"/>
              </w:rPr>
            </w:pPr>
          </w:p>
        </w:tc>
        <w:tc>
          <w:tcPr>
            <w:tcW w:w="4536" w:type="dxa"/>
            <w:vAlign w:val="center"/>
          </w:tcPr>
          <w:p w:rsidR="00A20B10" w:rsidRPr="00A20B10" w:rsidRDefault="00A20B10" w:rsidP="00A20B10">
            <w:pPr>
              <w:jc w:val="center"/>
              <w:rPr>
                <w:rFonts w:eastAsia="Calibri"/>
                <w:lang w:eastAsia="en-US"/>
              </w:rPr>
            </w:pPr>
            <w:r w:rsidRPr="00A20B10">
              <w:rPr>
                <w:rFonts w:eastAsia="Calibri"/>
                <w:lang w:eastAsia="en-US"/>
              </w:rPr>
              <w:t>Резер</w:t>
            </w:r>
            <w:proofErr w:type="gramStart"/>
            <w:r w:rsidRPr="00A20B10">
              <w:rPr>
                <w:rFonts w:eastAsia="Calibri"/>
                <w:lang w:eastAsia="en-US"/>
              </w:rPr>
              <w:t>в(</w:t>
            </w:r>
            <w:proofErr w:type="gramEnd"/>
            <w:r w:rsidRPr="00A20B10">
              <w:rPr>
                <w:rFonts w:eastAsia="Calibri"/>
                <w:lang w:eastAsia="en-US"/>
              </w:rPr>
              <w:t>+)/дефицит(-),%</w:t>
            </w:r>
          </w:p>
        </w:tc>
        <w:tc>
          <w:tcPr>
            <w:tcW w:w="4678" w:type="dxa"/>
            <w:vAlign w:val="center"/>
          </w:tcPr>
          <w:p w:rsidR="00A20B10" w:rsidRPr="00A20B10" w:rsidRDefault="00A20B10" w:rsidP="00A20B10">
            <w:pPr>
              <w:jc w:val="center"/>
              <w:rPr>
                <w:rFonts w:eastAsia="Calibri"/>
                <w:szCs w:val="24"/>
                <w:lang w:eastAsia="en-US"/>
              </w:rPr>
            </w:pPr>
            <w:r w:rsidRPr="00A20B10">
              <w:rPr>
                <w:rFonts w:eastAsia="Calibri"/>
                <w:szCs w:val="24"/>
                <w:lang w:eastAsia="en-US"/>
              </w:rPr>
              <w:t>65</w:t>
            </w:r>
          </w:p>
        </w:tc>
      </w:tr>
    </w:tbl>
    <w:p w:rsidR="00A20B10" w:rsidRPr="00A20B10" w:rsidRDefault="00A20B10" w:rsidP="00A20B10">
      <w:pPr>
        <w:spacing w:line="276" w:lineRule="auto"/>
        <w:ind w:firstLine="567"/>
        <w:jc w:val="both"/>
        <w:rPr>
          <w:rFonts w:eastAsia="Calibri"/>
          <w:sz w:val="24"/>
          <w:szCs w:val="24"/>
          <w:lang w:eastAsia="en-US"/>
        </w:rPr>
      </w:pPr>
    </w:p>
    <w:p w:rsidR="00A20B10" w:rsidRPr="00A20B10" w:rsidRDefault="00A20B10" w:rsidP="00A20B10">
      <w:pPr>
        <w:spacing w:after="200" w:line="276" w:lineRule="auto"/>
        <w:ind w:firstLine="567"/>
        <w:jc w:val="both"/>
        <w:rPr>
          <w:rFonts w:eastAsia="Calibri"/>
          <w:sz w:val="24"/>
          <w:szCs w:val="24"/>
          <w:lang w:eastAsia="en-US"/>
        </w:rPr>
      </w:pPr>
      <w:r w:rsidRPr="00A20B10">
        <w:rPr>
          <w:rFonts w:eastAsia="Calibri"/>
          <w:sz w:val="24"/>
          <w:szCs w:val="24"/>
          <w:lang w:eastAsia="en-US"/>
        </w:rPr>
        <w:t xml:space="preserve">Примечание: перспективные значения </w:t>
      </w:r>
      <w:proofErr w:type="gramStart"/>
      <w:r w:rsidRPr="00A20B10">
        <w:rPr>
          <w:rFonts w:eastAsia="Calibri"/>
          <w:sz w:val="24"/>
          <w:szCs w:val="24"/>
          <w:lang w:eastAsia="en-US"/>
        </w:rPr>
        <w:t>резерва/дефицита тепловой мощности источников теплоснабжения</w:t>
      </w:r>
      <w:proofErr w:type="gramEnd"/>
      <w:r w:rsidRPr="00A20B10">
        <w:rPr>
          <w:rFonts w:eastAsia="Calibri"/>
          <w:sz w:val="24"/>
          <w:szCs w:val="24"/>
          <w:lang w:eastAsia="en-US"/>
        </w:rPr>
        <w:t xml:space="preserve"> необходимо уточнить в ходе реализации мероприятий, предусмотренных схемой теплоснабжения.</w:t>
      </w:r>
    </w:p>
    <w:p w:rsidR="00A20B10" w:rsidRPr="00333588" w:rsidRDefault="00A20B10" w:rsidP="00333588">
      <w:pPr>
        <w:keepNext/>
        <w:keepLines/>
        <w:spacing w:before="200"/>
        <w:jc w:val="both"/>
        <w:outlineLvl w:val="1"/>
        <w:rPr>
          <w:b/>
          <w:bCs/>
          <w:sz w:val="28"/>
          <w:szCs w:val="28"/>
        </w:rPr>
      </w:pPr>
      <w:bookmarkStart w:id="25" w:name="_Toc392773041"/>
      <w:r w:rsidRPr="00333588">
        <w:rPr>
          <w:b/>
          <w:bCs/>
          <w:sz w:val="28"/>
          <w:szCs w:val="28"/>
        </w:rPr>
        <w:t>Оптимальный температурный график отпуска тепловой энергии для каждого источника тепловой энергии.</w:t>
      </w:r>
      <w:bookmarkEnd w:id="25"/>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 xml:space="preserve">Все существующие на территории сельского поселения «Вольдино» котельные в настоящий момент работают по температурному графику 70/53,21. Изменение температурного графика не целесообразно. </w:t>
      </w:r>
    </w:p>
    <w:p w:rsidR="00A20B10" w:rsidRPr="00333588" w:rsidRDefault="00A20B10" w:rsidP="00333588">
      <w:pPr>
        <w:ind w:firstLine="709"/>
        <w:jc w:val="both"/>
        <w:rPr>
          <w:rFonts w:eastAsia="Calibri"/>
          <w:sz w:val="28"/>
          <w:szCs w:val="28"/>
          <w:lang w:eastAsia="en-US"/>
        </w:rPr>
      </w:pPr>
      <w:r w:rsidRPr="00333588">
        <w:rPr>
          <w:rFonts w:eastAsia="Calibri"/>
          <w:sz w:val="28"/>
          <w:szCs w:val="28"/>
          <w:lang w:eastAsia="en-US"/>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 xml:space="preserve">В таблице 1.10 приведен рекомендуемый график зависимости температуры теплоносителя от среднесуточной температуры наружного воздуха, для котельных сельского поселения Вольдино. </w:t>
      </w:r>
    </w:p>
    <w:p w:rsidR="00A20B10" w:rsidRPr="00A20B10" w:rsidRDefault="00A20B10" w:rsidP="00A20B10">
      <w:pPr>
        <w:spacing w:line="276" w:lineRule="auto"/>
        <w:ind w:firstLine="567"/>
        <w:jc w:val="right"/>
        <w:rPr>
          <w:rFonts w:eastAsia="Calibri"/>
          <w:sz w:val="24"/>
          <w:szCs w:val="24"/>
          <w:lang w:eastAsia="en-US"/>
        </w:rPr>
      </w:pPr>
      <w:r w:rsidRPr="00A20B10">
        <w:rPr>
          <w:rFonts w:eastAsia="Calibri"/>
          <w:sz w:val="24"/>
          <w:szCs w:val="24"/>
          <w:lang w:eastAsia="en-US"/>
        </w:rPr>
        <w:t xml:space="preserve">Таблица 1.10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693"/>
        <w:gridCol w:w="2694"/>
        <w:gridCol w:w="2835"/>
      </w:tblGrid>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 xml:space="preserve">№ </w:t>
            </w:r>
            <w:proofErr w:type="gramStart"/>
            <w:r w:rsidRPr="00A20B10">
              <w:rPr>
                <w:rFonts w:eastAsia="Calibri"/>
                <w:sz w:val="24"/>
                <w:szCs w:val="24"/>
                <w:lang w:eastAsia="en-US"/>
              </w:rPr>
              <w:t>п</w:t>
            </w:r>
            <w:proofErr w:type="gramEnd"/>
            <w:r w:rsidRPr="00A20B10">
              <w:rPr>
                <w:rFonts w:eastAsia="Calibri"/>
                <w:sz w:val="24"/>
                <w:szCs w:val="24"/>
                <w:lang w:eastAsia="en-US"/>
              </w:rPr>
              <w:t>/п</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 xml:space="preserve">Температура наружного воздуха, </w:t>
            </w:r>
            <w:r w:rsidRPr="00A20B10">
              <w:rPr>
                <w:position w:val="-4"/>
                <w:sz w:val="24"/>
                <w:szCs w:val="24"/>
                <w:lang w:eastAsia="en-US"/>
              </w:rPr>
              <w:object w:dxaOrig="139" w:dyaOrig="300">
                <v:shape id="_x0000_i1027" type="#_x0000_t75" style="width:6.75pt;height:15pt" o:ole="">
                  <v:imagedata r:id="rId18" o:title=""/>
                </v:shape>
                <o:OLEObject Type="Embed" ProgID="Equation.3" ShapeID="_x0000_i1027" DrawAspect="Content" ObjectID="_1606638795" r:id="rId19"/>
              </w:object>
            </w:r>
            <w:proofErr w:type="gramStart"/>
            <w:r w:rsidRPr="00A20B10">
              <w:rPr>
                <w:rFonts w:eastAsia="Calibri"/>
                <w:sz w:val="24"/>
                <w:szCs w:val="24"/>
                <w:lang w:eastAsia="en-US"/>
              </w:rPr>
              <w:t>С</w:t>
            </w:r>
            <w:proofErr w:type="gramEnd"/>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 xml:space="preserve">Температура сетевой воды в подающем трубопроводе, </w:t>
            </w:r>
            <w:r w:rsidRPr="00A20B10">
              <w:rPr>
                <w:position w:val="-4"/>
                <w:sz w:val="24"/>
                <w:szCs w:val="24"/>
                <w:lang w:eastAsia="en-US"/>
              </w:rPr>
              <w:object w:dxaOrig="139" w:dyaOrig="300">
                <v:shape id="_x0000_i1028" type="#_x0000_t75" style="width:6.75pt;height:15pt" o:ole="">
                  <v:imagedata r:id="rId18" o:title=""/>
                </v:shape>
                <o:OLEObject Type="Embed" ProgID="Equation.3" ShapeID="_x0000_i1028" DrawAspect="Content" ObjectID="_1606638796" r:id="rId20"/>
              </w:object>
            </w:r>
            <w:proofErr w:type="gramStart"/>
            <w:r w:rsidRPr="00A20B10">
              <w:rPr>
                <w:rFonts w:eastAsia="Calibri"/>
                <w:sz w:val="24"/>
                <w:szCs w:val="24"/>
                <w:lang w:eastAsia="en-US"/>
              </w:rPr>
              <w:t>С</w:t>
            </w:r>
            <w:proofErr w:type="gramEnd"/>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 xml:space="preserve">Температура сетевой воды в обратном трубопроводе, </w:t>
            </w:r>
            <w:r w:rsidRPr="00A20B10">
              <w:rPr>
                <w:position w:val="-4"/>
                <w:sz w:val="24"/>
                <w:szCs w:val="24"/>
                <w:lang w:eastAsia="en-US"/>
              </w:rPr>
              <w:object w:dxaOrig="139" w:dyaOrig="300">
                <v:shape id="_x0000_i1029" type="#_x0000_t75" style="width:6.75pt;height:15pt" o:ole="">
                  <v:imagedata r:id="rId18" o:title=""/>
                </v:shape>
                <o:OLEObject Type="Embed" ProgID="Equation.3" ShapeID="_x0000_i1029" DrawAspect="Content" ObjectID="_1606638797" r:id="rId21"/>
              </w:object>
            </w:r>
            <w:proofErr w:type="gramStart"/>
            <w:r w:rsidRPr="00A20B10">
              <w:rPr>
                <w:rFonts w:eastAsia="Calibri"/>
                <w:sz w:val="24"/>
                <w:szCs w:val="24"/>
                <w:lang w:eastAsia="en-US"/>
              </w:rPr>
              <w:t>С</w:t>
            </w:r>
            <w:proofErr w:type="gramEnd"/>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2</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2"/>
                <w:szCs w:val="22"/>
                <w:lang w:eastAsia="en-US"/>
              </w:rPr>
              <w:t>3</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2"/>
                <w:szCs w:val="22"/>
                <w:lang w:eastAsia="en-US"/>
              </w:rPr>
              <w:t>4</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-42</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49,56</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-41</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49,74</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-40</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49,93</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-39</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50,11</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5</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-38</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50,29</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6</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-37</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50,47</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7</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-36</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50,66</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8</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-35</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50,84</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9</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-34</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51,02</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lastRenderedPageBreak/>
              <w:t>10</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-33</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51,20</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11</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-32</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51,39</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12</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-31</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51,57</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13</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-30</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51,75</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1</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2"/>
                <w:szCs w:val="22"/>
                <w:lang w:eastAsia="en-US"/>
              </w:rPr>
              <w:t>2</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2"/>
                <w:szCs w:val="22"/>
                <w:lang w:eastAsia="en-US"/>
              </w:rPr>
              <w:t>3</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2"/>
                <w:szCs w:val="22"/>
                <w:lang w:eastAsia="en-US"/>
              </w:rPr>
              <w:t>4</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14</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-29</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51,93</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15</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-28</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52,12</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16</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-27</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52,30</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17</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-26</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52,48</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18</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-25</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52,66</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19</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-24</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52,85</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20</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-23</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53,03</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21</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-22</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70,00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53,21</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22</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-21</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69,60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53,06</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23</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-20</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38,39</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52,26</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24</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-19</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67,18</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51,45</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25</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-18</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65,97</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50,65</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26</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-17</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64,76</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49,84</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27</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-16</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63,55</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49,03</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28</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-15</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62,34</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48,23</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29</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-14</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61,13</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47,42</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30</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-13</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59,92</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46,61</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31</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-12</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58,71</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45,81</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32</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-11</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57,50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45,00</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33</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-10</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56,29</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44,19</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34</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-9</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55,08</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43,39</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35</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-8</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53,87</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42,58</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36</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-7</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52,66</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41,77</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37</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-6</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51,45</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40,97</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38</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-5</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50,24</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40,16</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39</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49,03</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39,35</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40</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47,82</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38,55</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41</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46,61</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37,74</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42</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45,40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36,94</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43</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0</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44,19</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36,13</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44</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42,98</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35,32</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45</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2</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41,77</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34,52</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46</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3</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40,56</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33,71</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47</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39,35</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32,90</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48</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5</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38,15</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32,10</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49</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6</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36,94</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31,29</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50</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7</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35,73</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30,48</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51</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8</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34,52</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29,68</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52</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9</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33,31</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28,87</w:t>
            </w:r>
          </w:p>
        </w:tc>
      </w:tr>
      <w:tr w:rsidR="00A20B10" w:rsidRPr="00A20B10" w:rsidTr="00A20B10">
        <w:trPr>
          <w:jc w:val="center"/>
        </w:trPr>
        <w:tc>
          <w:tcPr>
            <w:tcW w:w="817"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53</w:t>
            </w:r>
          </w:p>
        </w:tc>
        <w:tc>
          <w:tcPr>
            <w:tcW w:w="2693" w:type="dxa"/>
            <w:vAlign w:val="center"/>
          </w:tcPr>
          <w:p w:rsidR="00A20B10" w:rsidRPr="00A20B10" w:rsidRDefault="00A20B10" w:rsidP="00A20B10">
            <w:pPr>
              <w:jc w:val="center"/>
              <w:rPr>
                <w:rFonts w:eastAsia="Calibri"/>
                <w:sz w:val="24"/>
                <w:szCs w:val="24"/>
                <w:lang w:eastAsia="en-US"/>
              </w:rPr>
            </w:pPr>
            <w:r w:rsidRPr="00A20B10">
              <w:rPr>
                <w:rFonts w:eastAsia="Calibri"/>
                <w:sz w:val="24"/>
                <w:szCs w:val="24"/>
                <w:lang w:eastAsia="en-US"/>
              </w:rPr>
              <w:t>10</w:t>
            </w:r>
          </w:p>
        </w:tc>
        <w:tc>
          <w:tcPr>
            <w:tcW w:w="2694" w:type="dxa"/>
            <w:vAlign w:val="center"/>
          </w:tcPr>
          <w:p w:rsidR="00A20B10" w:rsidRPr="00A20B10" w:rsidRDefault="00A20B10" w:rsidP="00A20B10">
            <w:pPr>
              <w:ind w:firstLine="34"/>
              <w:jc w:val="center"/>
              <w:rPr>
                <w:rFonts w:eastAsia="Calibri"/>
                <w:sz w:val="24"/>
                <w:szCs w:val="24"/>
                <w:lang w:eastAsia="en-US"/>
              </w:rPr>
            </w:pPr>
            <w:r w:rsidRPr="00A20B10">
              <w:rPr>
                <w:rFonts w:eastAsia="Calibri"/>
                <w:sz w:val="24"/>
                <w:szCs w:val="24"/>
                <w:lang w:eastAsia="en-US"/>
              </w:rPr>
              <w:t>32,10</w:t>
            </w:r>
          </w:p>
        </w:tc>
        <w:tc>
          <w:tcPr>
            <w:tcW w:w="2835" w:type="dxa"/>
            <w:vAlign w:val="center"/>
          </w:tcPr>
          <w:p w:rsidR="00A20B10" w:rsidRPr="00A20B10" w:rsidRDefault="00A20B10" w:rsidP="00A20B10">
            <w:pPr>
              <w:ind w:firstLine="33"/>
              <w:jc w:val="center"/>
              <w:rPr>
                <w:rFonts w:eastAsia="Calibri"/>
                <w:sz w:val="24"/>
                <w:szCs w:val="24"/>
                <w:lang w:eastAsia="en-US"/>
              </w:rPr>
            </w:pPr>
            <w:r w:rsidRPr="00A20B10">
              <w:rPr>
                <w:rFonts w:eastAsia="Calibri"/>
                <w:sz w:val="24"/>
                <w:szCs w:val="24"/>
                <w:lang w:eastAsia="en-US"/>
              </w:rPr>
              <w:t>28,06</w:t>
            </w:r>
          </w:p>
        </w:tc>
      </w:tr>
    </w:tbl>
    <w:p w:rsidR="00A20B10" w:rsidRPr="00A20B10" w:rsidRDefault="00A20B10" w:rsidP="00A20B10">
      <w:pPr>
        <w:spacing w:line="276" w:lineRule="auto"/>
        <w:ind w:firstLine="567"/>
        <w:jc w:val="center"/>
        <w:rPr>
          <w:rFonts w:eastAsia="Calibri"/>
          <w:sz w:val="24"/>
          <w:szCs w:val="24"/>
          <w:lang w:eastAsia="en-US"/>
        </w:rPr>
      </w:pPr>
    </w:p>
    <w:p w:rsidR="00A20B10" w:rsidRPr="00333588" w:rsidRDefault="00A20B10" w:rsidP="00333588">
      <w:pPr>
        <w:keepNext/>
        <w:keepLines/>
        <w:spacing w:before="200"/>
        <w:jc w:val="both"/>
        <w:outlineLvl w:val="1"/>
        <w:rPr>
          <w:b/>
          <w:bCs/>
          <w:sz w:val="28"/>
          <w:szCs w:val="28"/>
        </w:rPr>
      </w:pPr>
      <w:bookmarkStart w:id="26" w:name="_Toc392773042"/>
      <w:r w:rsidRPr="00333588">
        <w:rPr>
          <w:b/>
          <w:bCs/>
          <w:sz w:val="28"/>
          <w:szCs w:val="28"/>
        </w:rPr>
        <w:lastRenderedPageBreak/>
        <w:t>Предложения по перспективной установленной тепловой мощности источника тепловой энергии.</w:t>
      </w:r>
      <w:bookmarkEnd w:id="26"/>
    </w:p>
    <w:p w:rsidR="00A20B10" w:rsidRPr="00333588" w:rsidRDefault="00A20B10" w:rsidP="00333588">
      <w:pPr>
        <w:ind w:firstLine="567"/>
        <w:jc w:val="both"/>
        <w:rPr>
          <w:rFonts w:eastAsia="Calibri"/>
          <w:sz w:val="28"/>
          <w:szCs w:val="28"/>
        </w:rPr>
      </w:pPr>
      <w:r w:rsidRPr="00333588">
        <w:rPr>
          <w:rFonts w:eastAsia="Calibri"/>
          <w:sz w:val="28"/>
          <w:szCs w:val="28"/>
        </w:rPr>
        <w:t xml:space="preserve">В таблице 1.11 представлены предложения по перспективной установленной тепловой мощности источника тепловой энергии. Необходимость в изменении установленной тепловой мощности источника теплоснабжения в связи с увеличением перспективного спроса на тепловую энергию потребуется в случае принятия решения о </w:t>
      </w:r>
      <w:r w:rsidRPr="00333588">
        <w:rPr>
          <w:rFonts w:eastAsia="Calibri"/>
          <w:sz w:val="28"/>
          <w:szCs w:val="28"/>
          <w:lang w:eastAsia="en-US"/>
        </w:rPr>
        <w:t>вводе в эксплуатацию новых потребителей тепловой энергии, что в настоящее время не планируется.</w:t>
      </w:r>
    </w:p>
    <w:p w:rsidR="00A20B10" w:rsidRPr="00A20B10" w:rsidRDefault="00A20B10" w:rsidP="00A20B10">
      <w:pPr>
        <w:spacing w:after="200" w:line="276" w:lineRule="auto"/>
        <w:ind w:firstLine="567"/>
        <w:jc w:val="right"/>
        <w:rPr>
          <w:rFonts w:eastAsia="Calibri"/>
          <w:sz w:val="24"/>
          <w:szCs w:val="24"/>
        </w:rPr>
      </w:pPr>
      <w:r w:rsidRPr="00A20B10">
        <w:rPr>
          <w:rFonts w:eastAsia="Calibri"/>
          <w:sz w:val="24"/>
          <w:szCs w:val="24"/>
        </w:rPr>
        <w:t>Таблица 1.11.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797"/>
        <w:gridCol w:w="2946"/>
        <w:gridCol w:w="3178"/>
      </w:tblGrid>
      <w:tr w:rsidR="00A20B10" w:rsidRPr="00A20B10" w:rsidTr="00A20B10">
        <w:tc>
          <w:tcPr>
            <w:tcW w:w="340" w:type="pct"/>
            <w:vAlign w:val="center"/>
          </w:tcPr>
          <w:p w:rsidR="00A20B10" w:rsidRPr="00A20B10" w:rsidRDefault="00A20B10" w:rsidP="00A20B10">
            <w:pPr>
              <w:jc w:val="center"/>
              <w:rPr>
                <w:rFonts w:eastAsia="Calibri"/>
                <w:lang w:eastAsia="en-US"/>
              </w:rPr>
            </w:pPr>
            <w:r w:rsidRPr="00A20B10">
              <w:rPr>
                <w:rFonts w:eastAsia="Calibri"/>
                <w:lang w:eastAsia="en-US"/>
              </w:rPr>
              <w:t xml:space="preserve">№ </w:t>
            </w:r>
            <w:proofErr w:type="gramStart"/>
            <w:r w:rsidRPr="00A20B10">
              <w:rPr>
                <w:rFonts w:eastAsia="Calibri"/>
                <w:lang w:eastAsia="en-US"/>
              </w:rPr>
              <w:t>п</w:t>
            </w:r>
            <w:proofErr w:type="gramEnd"/>
            <w:r w:rsidRPr="00A20B10">
              <w:rPr>
                <w:rFonts w:eastAsia="Calibri"/>
                <w:lang w:eastAsia="en-US"/>
              </w:rPr>
              <w:t>/п</w:t>
            </w:r>
          </w:p>
        </w:tc>
        <w:tc>
          <w:tcPr>
            <w:tcW w:w="1461" w:type="pct"/>
            <w:vAlign w:val="center"/>
          </w:tcPr>
          <w:p w:rsidR="00A20B10" w:rsidRPr="00A20B10" w:rsidRDefault="00A20B10" w:rsidP="00A20B10">
            <w:pPr>
              <w:jc w:val="center"/>
              <w:rPr>
                <w:rFonts w:eastAsia="Calibri"/>
                <w:lang w:eastAsia="en-US"/>
              </w:rPr>
            </w:pPr>
            <w:r w:rsidRPr="00A20B10">
              <w:rPr>
                <w:rFonts w:eastAsia="Calibri"/>
                <w:lang w:eastAsia="en-US"/>
              </w:rPr>
              <w:t>Источник тепловой энергии</w:t>
            </w:r>
          </w:p>
        </w:tc>
        <w:tc>
          <w:tcPr>
            <w:tcW w:w="1539" w:type="pct"/>
            <w:vAlign w:val="center"/>
          </w:tcPr>
          <w:p w:rsidR="00A20B10" w:rsidRPr="00A20B10" w:rsidRDefault="00A20B10" w:rsidP="00A20B10">
            <w:pPr>
              <w:jc w:val="center"/>
              <w:rPr>
                <w:rFonts w:eastAsia="Calibri"/>
                <w:lang w:eastAsia="en-US"/>
              </w:rPr>
            </w:pPr>
            <w:r w:rsidRPr="00A20B10">
              <w:rPr>
                <w:rFonts w:eastAsia="Calibri"/>
                <w:lang w:eastAsia="en-US"/>
              </w:rPr>
              <w:t>Установленная мощность, Гкал/</w:t>
            </w:r>
            <w:proofErr w:type="gramStart"/>
            <w:r w:rsidRPr="00A20B10">
              <w:rPr>
                <w:rFonts w:eastAsia="Calibri"/>
                <w:lang w:eastAsia="en-US"/>
              </w:rPr>
              <w:t>ч</w:t>
            </w:r>
            <w:proofErr w:type="gramEnd"/>
          </w:p>
        </w:tc>
        <w:tc>
          <w:tcPr>
            <w:tcW w:w="1660" w:type="pct"/>
            <w:vAlign w:val="center"/>
          </w:tcPr>
          <w:p w:rsidR="00A20B10" w:rsidRPr="00A20B10" w:rsidRDefault="00A20B10" w:rsidP="00A20B10">
            <w:pPr>
              <w:jc w:val="center"/>
              <w:rPr>
                <w:rFonts w:eastAsia="Calibri"/>
                <w:lang w:eastAsia="en-US"/>
              </w:rPr>
            </w:pPr>
            <w:r w:rsidRPr="00A20B10">
              <w:rPr>
                <w:rFonts w:eastAsia="Calibri"/>
                <w:lang w:eastAsia="en-US"/>
              </w:rPr>
              <w:t>Предложения по перспективной тепловой мощности, Гкал/</w:t>
            </w:r>
            <w:proofErr w:type="gramStart"/>
            <w:r w:rsidRPr="00A20B10">
              <w:rPr>
                <w:rFonts w:eastAsia="Calibri"/>
                <w:lang w:eastAsia="en-US"/>
              </w:rPr>
              <w:t>ч</w:t>
            </w:r>
            <w:proofErr w:type="gramEnd"/>
          </w:p>
        </w:tc>
      </w:tr>
      <w:tr w:rsidR="00A20B10" w:rsidRPr="00A20B10" w:rsidTr="00A20B10">
        <w:tc>
          <w:tcPr>
            <w:tcW w:w="340" w:type="pct"/>
            <w:vAlign w:val="center"/>
          </w:tcPr>
          <w:p w:rsidR="00A20B10" w:rsidRPr="00A20B10" w:rsidRDefault="00A20B10" w:rsidP="00A20B10">
            <w:pPr>
              <w:jc w:val="center"/>
              <w:rPr>
                <w:rFonts w:eastAsia="Calibri"/>
                <w:lang w:eastAsia="en-US"/>
              </w:rPr>
            </w:pPr>
            <w:r w:rsidRPr="00A20B10">
              <w:rPr>
                <w:rFonts w:eastAsia="Calibri"/>
                <w:lang w:eastAsia="en-US"/>
              </w:rPr>
              <w:t>1</w:t>
            </w:r>
          </w:p>
        </w:tc>
        <w:tc>
          <w:tcPr>
            <w:tcW w:w="1461" w:type="pct"/>
            <w:vAlign w:val="center"/>
          </w:tcPr>
          <w:p w:rsidR="00A20B10" w:rsidRPr="00A20B10" w:rsidRDefault="00A20B10" w:rsidP="00A20B10">
            <w:pPr>
              <w:rPr>
                <w:rFonts w:eastAsia="Calibri"/>
                <w:lang w:eastAsia="en-US"/>
              </w:rPr>
            </w:pPr>
            <w:r w:rsidRPr="00A20B10">
              <w:rPr>
                <w:rFonts w:eastAsia="Calibri"/>
                <w:color w:val="000000"/>
                <w:lang w:eastAsia="en-US"/>
              </w:rPr>
              <w:t xml:space="preserve">Котельная </w:t>
            </w: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c>
          <w:tcPr>
            <w:tcW w:w="1539" w:type="pct"/>
            <w:vAlign w:val="center"/>
          </w:tcPr>
          <w:p w:rsidR="00A20B10" w:rsidRPr="00A20B10" w:rsidRDefault="00A20B10" w:rsidP="00A20B10">
            <w:pPr>
              <w:jc w:val="center"/>
              <w:rPr>
                <w:rFonts w:eastAsia="Calibri"/>
                <w:lang w:eastAsia="en-US"/>
              </w:rPr>
            </w:pPr>
            <w:r w:rsidRPr="00A20B10">
              <w:rPr>
                <w:rFonts w:eastAsia="Calibri"/>
                <w:lang w:eastAsia="en-US"/>
              </w:rPr>
              <w:t>1,37</w:t>
            </w:r>
          </w:p>
        </w:tc>
        <w:tc>
          <w:tcPr>
            <w:tcW w:w="1660" w:type="pct"/>
            <w:vAlign w:val="center"/>
          </w:tcPr>
          <w:p w:rsidR="00A20B10" w:rsidRPr="00A20B10" w:rsidRDefault="00A20B10" w:rsidP="00A20B10">
            <w:pPr>
              <w:jc w:val="center"/>
              <w:rPr>
                <w:rFonts w:eastAsia="Calibri"/>
                <w:lang w:eastAsia="en-US"/>
              </w:rPr>
            </w:pPr>
            <w:r w:rsidRPr="00A20B10">
              <w:rPr>
                <w:rFonts w:eastAsia="Calibri"/>
                <w:lang w:eastAsia="en-US"/>
              </w:rPr>
              <w:t>1,37</w:t>
            </w:r>
          </w:p>
        </w:tc>
      </w:tr>
    </w:tbl>
    <w:p w:rsidR="00A20B10" w:rsidRPr="00A20B10" w:rsidRDefault="00A20B10" w:rsidP="00A20B10">
      <w:pPr>
        <w:ind w:firstLine="567"/>
        <w:jc w:val="both"/>
        <w:rPr>
          <w:rFonts w:eastAsia="Calibri"/>
          <w:sz w:val="28"/>
          <w:szCs w:val="28"/>
          <w:lang w:eastAsia="en-US"/>
        </w:rPr>
      </w:pPr>
    </w:p>
    <w:p w:rsidR="00A20B10" w:rsidRPr="00333588" w:rsidRDefault="00A20B10" w:rsidP="00802FE2">
      <w:pPr>
        <w:keepNext/>
        <w:keepLines/>
        <w:numPr>
          <w:ilvl w:val="0"/>
          <w:numId w:val="5"/>
        </w:numPr>
        <w:ind w:left="714" w:hanging="357"/>
        <w:jc w:val="both"/>
        <w:outlineLvl w:val="1"/>
        <w:rPr>
          <w:b/>
          <w:bCs/>
          <w:caps/>
          <w:sz w:val="28"/>
          <w:szCs w:val="28"/>
        </w:rPr>
      </w:pPr>
      <w:bookmarkStart w:id="27" w:name="_Toc392773043"/>
      <w:r w:rsidRPr="00333588">
        <w:rPr>
          <w:b/>
          <w:bCs/>
          <w:caps/>
          <w:sz w:val="28"/>
          <w:szCs w:val="28"/>
        </w:rPr>
        <w:t>Предложения по строительству и реконструкции тепловых сетей</w:t>
      </w:r>
      <w:bookmarkEnd w:id="27"/>
    </w:p>
    <w:p w:rsidR="00A20B10" w:rsidRPr="00333588" w:rsidRDefault="00A20B10" w:rsidP="00333588">
      <w:pPr>
        <w:keepNext/>
        <w:keepLines/>
        <w:spacing w:before="200"/>
        <w:jc w:val="both"/>
        <w:outlineLvl w:val="1"/>
        <w:rPr>
          <w:b/>
          <w:bCs/>
          <w:sz w:val="28"/>
          <w:szCs w:val="28"/>
        </w:rPr>
      </w:pPr>
      <w:bookmarkStart w:id="28" w:name="_Toc392773044"/>
      <w:r w:rsidRPr="00333588">
        <w:rPr>
          <w:b/>
          <w:bCs/>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8"/>
    </w:p>
    <w:p w:rsidR="00A20B10" w:rsidRPr="00333588" w:rsidRDefault="00A20B10" w:rsidP="00333588">
      <w:pPr>
        <w:ind w:firstLine="540"/>
        <w:jc w:val="both"/>
        <w:rPr>
          <w:rFonts w:eastAsia="Calibri"/>
          <w:sz w:val="28"/>
          <w:szCs w:val="28"/>
          <w:lang w:eastAsia="en-US"/>
        </w:rPr>
      </w:pPr>
      <w:r w:rsidRPr="00333588">
        <w:rPr>
          <w:rFonts w:eastAsia="Calibri"/>
          <w:sz w:val="28"/>
          <w:szCs w:val="28"/>
          <w:lang w:eastAsia="en-US"/>
        </w:rPr>
        <w:t>В соответствии с данными предоставленными администрацией СП Вольдино  и теплоснабжающей организацией строительство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планируется.</w:t>
      </w:r>
    </w:p>
    <w:p w:rsidR="00A20B10" w:rsidRPr="00333588" w:rsidRDefault="00A20B10" w:rsidP="00333588">
      <w:pPr>
        <w:keepNext/>
        <w:keepLines/>
        <w:spacing w:before="200"/>
        <w:jc w:val="both"/>
        <w:outlineLvl w:val="1"/>
        <w:rPr>
          <w:b/>
          <w:bCs/>
          <w:sz w:val="28"/>
          <w:szCs w:val="28"/>
        </w:rPr>
      </w:pPr>
      <w:bookmarkStart w:id="29" w:name="_Toc392773045"/>
      <w:r w:rsidRPr="00333588">
        <w:rPr>
          <w:b/>
          <w:bCs/>
          <w:sz w:val="28"/>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29"/>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На основании информации выданной администраций СП «Вольдино»  теплоснабжение планируемых к строительству индивидуальных жилых домов предусматривается осуществить от индивидуальных источников тепловой энергии.</w:t>
      </w:r>
    </w:p>
    <w:p w:rsidR="00A20B10" w:rsidRPr="00333588" w:rsidRDefault="00A20B10" w:rsidP="00333588">
      <w:pPr>
        <w:keepNext/>
        <w:keepLines/>
        <w:spacing w:before="200"/>
        <w:jc w:val="both"/>
        <w:outlineLvl w:val="1"/>
        <w:rPr>
          <w:b/>
          <w:bCs/>
          <w:sz w:val="28"/>
          <w:szCs w:val="28"/>
        </w:rPr>
      </w:pPr>
      <w:bookmarkStart w:id="30" w:name="_Toc392773046"/>
      <w:r w:rsidRPr="00333588">
        <w:rPr>
          <w:b/>
          <w:bCs/>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0"/>
    </w:p>
    <w:p w:rsidR="00A20B10" w:rsidRPr="00333588" w:rsidRDefault="00A20B10" w:rsidP="00333588">
      <w:pPr>
        <w:ind w:firstLine="567"/>
        <w:jc w:val="both"/>
        <w:rPr>
          <w:rFonts w:eastAsia="Calibri"/>
          <w:sz w:val="28"/>
          <w:szCs w:val="28"/>
          <w:highlight w:val="yellow"/>
          <w:lang w:eastAsia="en-US"/>
        </w:rPr>
      </w:pPr>
      <w:r w:rsidRPr="00333588">
        <w:rPr>
          <w:rFonts w:eastAsia="Calibri"/>
          <w:sz w:val="28"/>
          <w:szCs w:val="28"/>
          <w:lang w:eastAsia="en-US"/>
        </w:rPr>
        <w:t xml:space="preserve">На территории СП «Вольдино» условия, при которых существует возможность поставок тепловой энергии потребителям от различных </w:t>
      </w:r>
      <w:r w:rsidRPr="00333588">
        <w:rPr>
          <w:rFonts w:eastAsia="Calibri"/>
          <w:sz w:val="28"/>
          <w:szCs w:val="28"/>
          <w:lang w:eastAsia="en-US"/>
        </w:rPr>
        <w:lastRenderedPageBreak/>
        <w:t xml:space="preserve">источников тепловой энергии при сохранении надежности теплоснабжения, отсутствуют. </w:t>
      </w:r>
    </w:p>
    <w:p w:rsidR="00A20B10" w:rsidRPr="00333588" w:rsidRDefault="00A20B10" w:rsidP="00333588">
      <w:pPr>
        <w:keepNext/>
        <w:keepLines/>
        <w:spacing w:before="200"/>
        <w:jc w:val="both"/>
        <w:outlineLvl w:val="1"/>
        <w:rPr>
          <w:b/>
          <w:bCs/>
          <w:sz w:val="28"/>
          <w:szCs w:val="28"/>
        </w:rPr>
      </w:pPr>
      <w:bookmarkStart w:id="31" w:name="_Toc392773047"/>
      <w:r w:rsidRPr="00333588">
        <w:rPr>
          <w:b/>
          <w:bCs/>
          <w:sz w:val="28"/>
          <w:szCs w:val="28"/>
        </w:rPr>
        <w:t>Предложения по строительству и реконструкции тепловых сетей для повышения эффективности функционирования системы теплоснабжения</w:t>
      </w:r>
      <w:r w:rsidRPr="00333588">
        <w:rPr>
          <w:b/>
          <w:bCs/>
          <w:sz w:val="28"/>
          <w:szCs w:val="28"/>
          <w:lang w:eastAsia="en-US"/>
        </w:rPr>
        <w:t>, в том числе за счет перевода котельных в «пиковый» режим или ликвидации котельных по основаниям</w:t>
      </w:r>
      <w:r w:rsidRPr="00333588">
        <w:rPr>
          <w:b/>
          <w:bCs/>
          <w:sz w:val="28"/>
          <w:szCs w:val="28"/>
        </w:rPr>
        <w:t>.</w:t>
      </w:r>
      <w:bookmarkEnd w:id="31"/>
    </w:p>
    <w:p w:rsidR="00A20B10" w:rsidRPr="00333588" w:rsidRDefault="00A20B10" w:rsidP="00333588">
      <w:pPr>
        <w:ind w:firstLine="567"/>
        <w:jc w:val="both"/>
        <w:rPr>
          <w:rFonts w:eastAsia="Calibri"/>
          <w:sz w:val="28"/>
          <w:szCs w:val="28"/>
          <w:lang w:eastAsia="en-US"/>
        </w:rPr>
      </w:pPr>
      <w:r w:rsidRPr="00333588">
        <w:rPr>
          <w:rFonts w:eastAsia="Calibri"/>
          <w:color w:val="000000"/>
          <w:sz w:val="28"/>
          <w:szCs w:val="28"/>
          <w:lang w:eastAsia="en-US"/>
        </w:rPr>
        <w:t xml:space="preserve">Высокая степень износа котельной, технологического оборудования, тепловых трасс </w:t>
      </w:r>
      <w:r w:rsidRPr="00333588">
        <w:rPr>
          <w:rFonts w:eastAsia="Calibri"/>
          <w:sz w:val="28"/>
          <w:szCs w:val="28"/>
          <w:lang w:eastAsia="en-US"/>
        </w:rPr>
        <w:t xml:space="preserve">говорит о необходимости реконструкции тепловых сетей, данное мероприятие внесено в план ТОР и ПЭЭ. На основании информации выданной администраций СП «Вольдино» планируется   закрытие котельной </w:t>
      </w:r>
      <w:proofErr w:type="spellStart"/>
      <w:r w:rsidRPr="00333588">
        <w:rPr>
          <w:rFonts w:eastAsia="Calibri"/>
          <w:sz w:val="28"/>
          <w:szCs w:val="28"/>
          <w:lang w:eastAsia="en-US"/>
        </w:rPr>
        <w:t>пст</w:t>
      </w:r>
      <w:proofErr w:type="spellEnd"/>
      <w:r w:rsidRPr="00333588">
        <w:rPr>
          <w:rFonts w:eastAsia="Calibri"/>
          <w:sz w:val="28"/>
          <w:szCs w:val="28"/>
          <w:lang w:eastAsia="en-US"/>
        </w:rPr>
        <w:t xml:space="preserve">. </w:t>
      </w:r>
      <w:proofErr w:type="spellStart"/>
      <w:r w:rsidRPr="00333588">
        <w:rPr>
          <w:rFonts w:eastAsia="Calibri"/>
          <w:sz w:val="28"/>
          <w:szCs w:val="28"/>
          <w:lang w:eastAsia="en-US"/>
        </w:rPr>
        <w:t>Ягкедж</w:t>
      </w:r>
      <w:proofErr w:type="spellEnd"/>
      <w:r w:rsidRPr="00333588">
        <w:rPr>
          <w:rFonts w:eastAsia="Calibri"/>
          <w:sz w:val="28"/>
          <w:szCs w:val="28"/>
          <w:lang w:eastAsia="en-US"/>
        </w:rPr>
        <w:t xml:space="preserve">, с заменой способа отопления на </w:t>
      </w:r>
      <w:proofErr w:type="gramStart"/>
      <w:r w:rsidRPr="00333588">
        <w:rPr>
          <w:rFonts w:eastAsia="Calibri"/>
          <w:sz w:val="28"/>
          <w:szCs w:val="28"/>
          <w:lang w:eastAsia="en-US"/>
        </w:rPr>
        <w:t>электрическое</w:t>
      </w:r>
      <w:proofErr w:type="gramEnd"/>
      <w:r w:rsidRPr="00333588">
        <w:rPr>
          <w:rFonts w:eastAsia="Calibri"/>
          <w:sz w:val="28"/>
          <w:szCs w:val="28"/>
          <w:lang w:eastAsia="en-US"/>
        </w:rPr>
        <w:t>.</w:t>
      </w:r>
    </w:p>
    <w:p w:rsidR="00A20B10" w:rsidRPr="00333588" w:rsidRDefault="00A20B10" w:rsidP="00333588">
      <w:pPr>
        <w:keepNext/>
        <w:keepLines/>
        <w:spacing w:before="200"/>
        <w:jc w:val="both"/>
        <w:outlineLvl w:val="1"/>
        <w:rPr>
          <w:b/>
          <w:bCs/>
          <w:sz w:val="28"/>
          <w:szCs w:val="28"/>
        </w:rPr>
      </w:pPr>
      <w:bookmarkStart w:id="32" w:name="_Toc392773048"/>
      <w:r w:rsidRPr="00333588">
        <w:rPr>
          <w:b/>
          <w:bCs/>
          <w:sz w:val="28"/>
          <w:szCs w:val="28"/>
        </w:rPr>
        <w:t>Предложения по строительству и реконструкции тепловых сетей для обеспечения нормативной надежности и безопасности теплоснабжения.</w:t>
      </w:r>
      <w:bookmarkEnd w:id="32"/>
    </w:p>
    <w:p w:rsidR="00A20B10" w:rsidRPr="00333588" w:rsidRDefault="00A20B10" w:rsidP="00333588">
      <w:pPr>
        <w:ind w:firstLine="709"/>
        <w:jc w:val="both"/>
        <w:rPr>
          <w:rFonts w:eastAsia="Calibri"/>
          <w:sz w:val="28"/>
          <w:szCs w:val="28"/>
          <w:lang w:eastAsia="en-US"/>
        </w:rPr>
      </w:pPr>
      <w:r w:rsidRPr="00333588">
        <w:rPr>
          <w:rFonts w:eastAsia="Calibri"/>
          <w:sz w:val="28"/>
          <w:szCs w:val="28"/>
          <w:lang w:eastAsia="en-US"/>
        </w:rPr>
        <w:t xml:space="preserve">Учитывая, что в настоящее время изменение схемы теплоснабжения сельского поселения Вольдино не предусматривается, новое строительство тепловых сетей  не планируется. </w:t>
      </w:r>
      <w:r w:rsidRPr="00333588">
        <w:rPr>
          <w:rFonts w:eastAsia="Calibri"/>
          <w:sz w:val="28"/>
          <w:szCs w:val="28"/>
        </w:rPr>
        <w:t>Предложения по реконструкции тепловых сетей для обеспечения нормативной надежности и безопасности теплоснабжения в настоящее время отсутствуют.</w:t>
      </w:r>
    </w:p>
    <w:p w:rsidR="00A20B10" w:rsidRPr="00333588" w:rsidRDefault="00A20B10" w:rsidP="00333588">
      <w:pPr>
        <w:ind w:firstLine="709"/>
        <w:jc w:val="both"/>
        <w:rPr>
          <w:rFonts w:eastAsia="Calibri"/>
          <w:sz w:val="28"/>
          <w:szCs w:val="28"/>
          <w:lang w:eastAsia="en-US"/>
        </w:rPr>
      </w:pPr>
      <w:r w:rsidRPr="00333588">
        <w:rPr>
          <w:rFonts w:eastAsia="Calibri"/>
          <w:sz w:val="28"/>
          <w:szCs w:val="28"/>
          <w:lang w:eastAsia="en-US"/>
        </w:rPr>
        <w:t xml:space="preserve"> В настоящее время  АО «Коми тепловая компания» производит замену участков ветхих тепловых сетей подземной прокладки: </w:t>
      </w:r>
    </w:p>
    <w:p w:rsidR="00A20B10" w:rsidRPr="00A20B10" w:rsidRDefault="00A20B10" w:rsidP="00A20B10">
      <w:pPr>
        <w:spacing w:after="200" w:line="276" w:lineRule="auto"/>
        <w:ind w:firstLine="709"/>
        <w:jc w:val="right"/>
        <w:rPr>
          <w:rFonts w:eastAsia="Calibri"/>
          <w:sz w:val="24"/>
          <w:szCs w:val="24"/>
          <w:lang w:eastAsia="en-US"/>
        </w:rPr>
      </w:pPr>
      <w:r w:rsidRPr="00A20B10">
        <w:rPr>
          <w:rFonts w:eastAsia="Calibri"/>
          <w:sz w:val="24"/>
          <w:szCs w:val="24"/>
          <w:lang w:eastAsia="en-US"/>
        </w:rPr>
        <w:t>Таблица 1.12.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3027"/>
        <w:gridCol w:w="2551"/>
        <w:gridCol w:w="1843"/>
        <w:gridCol w:w="1843"/>
      </w:tblGrid>
      <w:tr w:rsidR="00A20B10" w:rsidRPr="00A20B10" w:rsidTr="00A20B10">
        <w:tc>
          <w:tcPr>
            <w:tcW w:w="767" w:type="dxa"/>
            <w:vMerge w:val="restart"/>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 xml:space="preserve">№ </w:t>
            </w:r>
            <w:proofErr w:type="gramStart"/>
            <w:r w:rsidRPr="00A20B10">
              <w:rPr>
                <w:rFonts w:eastAsia="Calibri" w:cs="Calibri"/>
                <w:sz w:val="24"/>
                <w:szCs w:val="24"/>
                <w:lang w:eastAsia="en-US"/>
              </w:rPr>
              <w:t>п</w:t>
            </w:r>
            <w:proofErr w:type="gramEnd"/>
            <w:r w:rsidRPr="00A20B10">
              <w:rPr>
                <w:rFonts w:eastAsia="Calibri" w:cs="Calibri"/>
                <w:sz w:val="24"/>
                <w:szCs w:val="24"/>
                <w:lang w:eastAsia="en-US"/>
              </w:rPr>
              <w:t>/п</w:t>
            </w:r>
          </w:p>
        </w:tc>
        <w:tc>
          <w:tcPr>
            <w:tcW w:w="3027" w:type="dxa"/>
            <w:vMerge w:val="restart"/>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Наименование мероприятия</w:t>
            </w:r>
          </w:p>
        </w:tc>
        <w:tc>
          <w:tcPr>
            <w:tcW w:w="2551" w:type="dxa"/>
            <w:vMerge w:val="restart"/>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Адресная характеристик</w:t>
            </w:r>
            <w:proofErr w:type="gramStart"/>
            <w:r w:rsidRPr="00A20B10">
              <w:rPr>
                <w:rFonts w:eastAsia="Calibri" w:cs="Calibri"/>
                <w:sz w:val="24"/>
                <w:szCs w:val="24"/>
                <w:lang w:eastAsia="en-US"/>
              </w:rPr>
              <w:t>а(</w:t>
            </w:r>
            <w:proofErr w:type="gramEnd"/>
            <w:r w:rsidRPr="00A20B10">
              <w:rPr>
                <w:rFonts w:eastAsia="Calibri" w:cs="Calibri"/>
                <w:sz w:val="24"/>
                <w:szCs w:val="24"/>
                <w:lang w:eastAsia="en-US"/>
              </w:rPr>
              <w:t>наименование и адрес объекта)</w:t>
            </w:r>
          </w:p>
          <w:p w:rsidR="00A20B10" w:rsidRPr="00A20B10" w:rsidRDefault="00A20B10" w:rsidP="00A20B10">
            <w:pPr>
              <w:spacing w:after="200" w:line="276" w:lineRule="auto"/>
              <w:jc w:val="both"/>
              <w:rPr>
                <w:rFonts w:eastAsia="Calibri" w:cs="Calibri"/>
                <w:sz w:val="24"/>
                <w:szCs w:val="24"/>
                <w:lang w:eastAsia="en-US"/>
              </w:rPr>
            </w:pPr>
          </w:p>
          <w:p w:rsidR="00A20B10" w:rsidRPr="00A20B10" w:rsidRDefault="00A20B10" w:rsidP="00A20B10">
            <w:pPr>
              <w:spacing w:after="200" w:line="276" w:lineRule="auto"/>
              <w:jc w:val="both"/>
              <w:rPr>
                <w:rFonts w:eastAsia="Calibri" w:cs="Calibri"/>
                <w:sz w:val="24"/>
                <w:szCs w:val="24"/>
                <w:lang w:eastAsia="en-US"/>
              </w:rPr>
            </w:pPr>
          </w:p>
        </w:tc>
        <w:tc>
          <w:tcPr>
            <w:tcW w:w="3686" w:type="dxa"/>
            <w:gridSpan w:val="2"/>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Техническая характеристик</w:t>
            </w:r>
            <w:proofErr w:type="gramStart"/>
            <w:r w:rsidRPr="00A20B10">
              <w:rPr>
                <w:rFonts w:eastAsia="Calibri" w:cs="Calibri"/>
                <w:sz w:val="24"/>
                <w:szCs w:val="24"/>
                <w:lang w:eastAsia="en-US"/>
              </w:rPr>
              <w:t>а(</w:t>
            </w:r>
            <w:proofErr w:type="gramEnd"/>
            <w:r w:rsidRPr="00A20B10">
              <w:rPr>
                <w:rFonts w:eastAsia="Calibri" w:cs="Calibri"/>
                <w:sz w:val="24"/>
                <w:szCs w:val="24"/>
                <w:lang w:eastAsia="en-US"/>
              </w:rPr>
              <w:t>краткое описание работ)</w:t>
            </w:r>
            <w:r w:rsidRPr="00A20B10">
              <w:rPr>
                <w:rFonts w:eastAsia="Calibri" w:cs="Calibri"/>
                <w:sz w:val="24"/>
                <w:szCs w:val="24"/>
                <w:lang w:eastAsia="en-US"/>
              </w:rPr>
              <w:tab/>
            </w:r>
          </w:p>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ab/>
            </w:r>
          </w:p>
        </w:tc>
      </w:tr>
      <w:tr w:rsidR="00A20B10" w:rsidRPr="00A20B10" w:rsidTr="00A20B10">
        <w:tc>
          <w:tcPr>
            <w:tcW w:w="767" w:type="dxa"/>
            <w:vMerge/>
            <w:shd w:val="clear" w:color="auto" w:fill="auto"/>
          </w:tcPr>
          <w:p w:rsidR="00A20B10" w:rsidRPr="00A20B10" w:rsidRDefault="00A20B10" w:rsidP="00A20B10">
            <w:pPr>
              <w:spacing w:after="200" w:line="276" w:lineRule="auto"/>
              <w:jc w:val="both"/>
              <w:rPr>
                <w:rFonts w:eastAsia="Calibri" w:cs="Calibri"/>
                <w:sz w:val="24"/>
                <w:szCs w:val="24"/>
                <w:lang w:eastAsia="en-US"/>
              </w:rPr>
            </w:pPr>
          </w:p>
        </w:tc>
        <w:tc>
          <w:tcPr>
            <w:tcW w:w="3027" w:type="dxa"/>
            <w:vMerge/>
            <w:shd w:val="clear" w:color="auto" w:fill="auto"/>
          </w:tcPr>
          <w:p w:rsidR="00A20B10" w:rsidRPr="00A20B10" w:rsidRDefault="00A20B10" w:rsidP="00A20B10">
            <w:pPr>
              <w:spacing w:after="200" w:line="276" w:lineRule="auto"/>
              <w:jc w:val="both"/>
              <w:rPr>
                <w:rFonts w:eastAsia="Calibri" w:cs="Calibri"/>
                <w:sz w:val="24"/>
                <w:szCs w:val="24"/>
                <w:lang w:eastAsia="en-US"/>
              </w:rPr>
            </w:pPr>
          </w:p>
        </w:tc>
        <w:tc>
          <w:tcPr>
            <w:tcW w:w="2551" w:type="dxa"/>
            <w:vMerge/>
            <w:shd w:val="clear" w:color="auto" w:fill="auto"/>
          </w:tcPr>
          <w:p w:rsidR="00A20B10" w:rsidRPr="00A20B10" w:rsidRDefault="00A20B10" w:rsidP="00A20B10">
            <w:pPr>
              <w:spacing w:after="200" w:line="276" w:lineRule="auto"/>
              <w:jc w:val="both"/>
              <w:rPr>
                <w:rFonts w:eastAsia="Calibri" w:cs="Calibri"/>
                <w:sz w:val="24"/>
                <w:szCs w:val="24"/>
                <w:lang w:eastAsia="en-US"/>
              </w:rPr>
            </w:pPr>
          </w:p>
        </w:tc>
        <w:tc>
          <w:tcPr>
            <w:tcW w:w="1843" w:type="dxa"/>
            <w:shd w:val="clear" w:color="auto" w:fill="auto"/>
          </w:tcPr>
          <w:p w:rsidR="00A20B10" w:rsidRPr="00A20B10" w:rsidRDefault="00A20B10" w:rsidP="00A20B10">
            <w:pPr>
              <w:spacing w:line="276" w:lineRule="auto"/>
              <w:jc w:val="both"/>
              <w:rPr>
                <w:rFonts w:eastAsia="Calibri" w:cs="Calibri"/>
                <w:sz w:val="24"/>
                <w:szCs w:val="24"/>
                <w:lang w:eastAsia="en-US"/>
              </w:rPr>
            </w:pPr>
            <w:r w:rsidRPr="00A20B10">
              <w:rPr>
                <w:rFonts w:eastAsia="Calibri" w:cs="Calibri"/>
                <w:sz w:val="24"/>
                <w:szCs w:val="24"/>
                <w:lang w:eastAsia="en-US"/>
              </w:rPr>
              <w:t>Старое оборудование</w:t>
            </w:r>
          </w:p>
        </w:tc>
        <w:tc>
          <w:tcPr>
            <w:tcW w:w="1843" w:type="dxa"/>
            <w:shd w:val="clear" w:color="auto" w:fill="auto"/>
          </w:tcPr>
          <w:p w:rsidR="00A20B10" w:rsidRPr="00A20B10" w:rsidRDefault="00A20B10" w:rsidP="00A20B10">
            <w:pPr>
              <w:spacing w:line="276" w:lineRule="auto"/>
              <w:jc w:val="both"/>
              <w:rPr>
                <w:rFonts w:eastAsia="Calibri" w:cs="Calibri"/>
                <w:sz w:val="24"/>
                <w:szCs w:val="24"/>
                <w:lang w:eastAsia="en-US"/>
              </w:rPr>
            </w:pPr>
            <w:r w:rsidRPr="00A20B10">
              <w:rPr>
                <w:rFonts w:eastAsia="Calibri" w:cs="Calibri"/>
                <w:sz w:val="24"/>
                <w:szCs w:val="24"/>
                <w:lang w:eastAsia="en-US"/>
              </w:rPr>
              <w:t>Новое оборудование</w:t>
            </w:r>
          </w:p>
        </w:tc>
      </w:tr>
      <w:tr w:rsidR="00A20B10" w:rsidRPr="00A20B10" w:rsidTr="00A20B10">
        <w:trPr>
          <w:trHeight w:val="886"/>
        </w:trPr>
        <w:tc>
          <w:tcPr>
            <w:tcW w:w="767"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1</w:t>
            </w:r>
          </w:p>
        </w:tc>
        <w:tc>
          <w:tcPr>
            <w:tcW w:w="3027"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Замена участка ветхих тепловых сетей подземной прокладки</w:t>
            </w:r>
          </w:p>
        </w:tc>
        <w:tc>
          <w:tcPr>
            <w:tcW w:w="2551"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 xml:space="preserve">Котельная п. </w:t>
            </w:r>
            <w:proofErr w:type="spellStart"/>
            <w:r w:rsidRPr="00A20B10">
              <w:rPr>
                <w:rFonts w:eastAsia="Calibri" w:cs="Calibri"/>
                <w:sz w:val="24"/>
                <w:szCs w:val="24"/>
                <w:lang w:eastAsia="en-US"/>
              </w:rPr>
              <w:t>Ягкедж</w:t>
            </w:r>
            <w:proofErr w:type="spellEnd"/>
            <w:r w:rsidRPr="00A20B10">
              <w:rPr>
                <w:rFonts w:eastAsia="Calibri" w:cs="Calibri"/>
                <w:sz w:val="24"/>
                <w:szCs w:val="24"/>
                <w:lang w:eastAsia="en-US"/>
              </w:rPr>
              <w:t>, т.26 - т.27 - ж/д</w:t>
            </w:r>
          </w:p>
        </w:tc>
        <w:tc>
          <w:tcPr>
            <w:tcW w:w="1843" w:type="dxa"/>
            <w:shd w:val="clear" w:color="auto" w:fill="auto"/>
          </w:tcPr>
          <w:p w:rsidR="00A20B10" w:rsidRPr="00A20B10" w:rsidRDefault="00A20B10" w:rsidP="00A20B10">
            <w:pPr>
              <w:spacing w:line="276" w:lineRule="auto"/>
              <w:jc w:val="both"/>
              <w:rPr>
                <w:rFonts w:eastAsia="Calibri" w:cs="Calibri"/>
                <w:sz w:val="24"/>
                <w:szCs w:val="24"/>
                <w:lang w:eastAsia="en-US"/>
              </w:rPr>
            </w:pPr>
            <w:r w:rsidRPr="00A20B10">
              <w:rPr>
                <w:rFonts w:eastAsia="Calibri" w:cs="Calibri"/>
                <w:sz w:val="24"/>
                <w:szCs w:val="24"/>
                <w:lang w:eastAsia="en-US"/>
              </w:rPr>
              <w:t>Стальные трубы в оберточной изоляции, Д=40, L=58 пм</w:t>
            </w:r>
          </w:p>
        </w:tc>
        <w:tc>
          <w:tcPr>
            <w:tcW w:w="1843" w:type="dxa"/>
            <w:shd w:val="clear" w:color="auto" w:fill="auto"/>
          </w:tcPr>
          <w:p w:rsidR="00A20B10" w:rsidRPr="00A20B10" w:rsidRDefault="00A20B10" w:rsidP="00A20B10">
            <w:pPr>
              <w:spacing w:after="200" w:line="276" w:lineRule="auto"/>
              <w:ind w:firstLine="90"/>
              <w:rPr>
                <w:rFonts w:eastAsia="Calibri" w:cs="Calibri"/>
                <w:sz w:val="24"/>
                <w:szCs w:val="24"/>
                <w:lang w:eastAsia="en-US"/>
              </w:rPr>
            </w:pPr>
            <w:r w:rsidRPr="00A20B10">
              <w:rPr>
                <w:rFonts w:eastAsia="Calibri" w:cs="Calibri"/>
                <w:sz w:val="24"/>
                <w:szCs w:val="24"/>
                <w:lang w:eastAsia="en-US"/>
              </w:rPr>
              <w:t>Стальные трубы в ППУ изоляции, Д=40, L=58 пм</w:t>
            </w:r>
          </w:p>
        </w:tc>
      </w:tr>
      <w:tr w:rsidR="00A20B10" w:rsidRPr="00A20B10" w:rsidTr="00A20B10">
        <w:trPr>
          <w:trHeight w:val="1497"/>
        </w:trPr>
        <w:tc>
          <w:tcPr>
            <w:tcW w:w="767"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2</w:t>
            </w:r>
          </w:p>
        </w:tc>
        <w:tc>
          <w:tcPr>
            <w:tcW w:w="3027"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Замена участка ветхих тепловых сетей подземной прокладки</w:t>
            </w:r>
          </w:p>
        </w:tc>
        <w:tc>
          <w:tcPr>
            <w:tcW w:w="2551"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 xml:space="preserve">Котельная п. </w:t>
            </w:r>
            <w:proofErr w:type="spellStart"/>
            <w:r w:rsidRPr="00A20B10">
              <w:rPr>
                <w:rFonts w:eastAsia="Calibri" w:cs="Calibri"/>
                <w:sz w:val="24"/>
                <w:szCs w:val="24"/>
                <w:lang w:eastAsia="en-US"/>
              </w:rPr>
              <w:t>Ягкедж</w:t>
            </w:r>
            <w:proofErr w:type="spellEnd"/>
            <w:r w:rsidRPr="00A20B10">
              <w:rPr>
                <w:rFonts w:eastAsia="Calibri" w:cs="Calibri"/>
                <w:sz w:val="24"/>
                <w:szCs w:val="24"/>
                <w:lang w:eastAsia="en-US"/>
              </w:rPr>
              <w:t xml:space="preserve">, ТК-15 - 2х </w:t>
            </w:r>
            <w:proofErr w:type="gramStart"/>
            <w:r w:rsidRPr="00A20B10">
              <w:rPr>
                <w:rFonts w:eastAsia="Calibri" w:cs="Calibri"/>
                <w:sz w:val="24"/>
                <w:szCs w:val="24"/>
                <w:lang w:eastAsia="en-US"/>
              </w:rPr>
              <w:t>кв. ж</w:t>
            </w:r>
            <w:proofErr w:type="gramEnd"/>
            <w:r w:rsidRPr="00A20B10">
              <w:rPr>
                <w:rFonts w:eastAsia="Calibri" w:cs="Calibri"/>
                <w:sz w:val="24"/>
                <w:szCs w:val="24"/>
                <w:lang w:eastAsia="en-US"/>
              </w:rPr>
              <w:t>/д</w:t>
            </w:r>
          </w:p>
        </w:tc>
        <w:tc>
          <w:tcPr>
            <w:tcW w:w="1843" w:type="dxa"/>
            <w:shd w:val="clear" w:color="auto" w:fill="auto"/>
          </w:tcPr>
          <w:p w:rsidR="00A20B10" w:rsidRPr="00A20B10" w:rsidRDefault="00A20B10" w:rsidP="00A20B10">
            <w:pPr>
              <w:spacing w:line="276" w:lineRule="auto"/>
              <w:ind w:firstLine="33"/>
              <w:jc w:val="both"/>
              <w:rPr>
                <w:rFonts w:eastAsia="Calibri" w:cs="Calibri"/>
                <w:sz w:val="24"/>
                <w:szCs w:val="24"/>
                <w:lang w:eastAsia="en-US"/>
              </w:rPr>
            </w:pPr>
            <w:r w:rsidRPr="00A20B10">
              <w:rPr>
                <w:rFonts w:eastAsia="Calibri" w:cs="Calibri"/>
                <w:sz w:val="24"/>
                <w:szCs w:val="24"/>
                <w:lang w:eastAsia="en-US"/>
              </w:rPr>
              <w:t>Стальные трубы в оберточной изоляции, Д=40, L=58 пм</w:t>
            </w:r>
          </w:p>
        </w:tc>
        <w:tc>
          <w:tcPr>
            <w:tcW w:w="1843" w:type="dxa"/>
            <w:shd w:val="clear" w:color="auto" w:fill="auto"/>
          </w:tcPr>
          <w:p w:rsidR="00A20B10" w:rsidRPr="00A20B10" w:rsidRDefault="00A20B10" w:rsidP="00A20B10">
            <w:pPr>
              <w:spacing w:line="276" w:lineRule="auto"/>
              <w:ind w:firstLine="90"/>
              <w:rPr>
                <w:rFonts w:eastAsia="Calibri" w:cs="Calibri"/>
                <w:sz w:val="24"/>
                <w:szCs w:val="24"/>
                <w:lang w:eastAsia="en-US"/>
              </w:rPr>
            </w:pPr>
            <w:r w:rsidRPr="00A20B10">
              <w:rPr>
                <w:rFonts w:eastAsia="Calibri" w:cs="Calibri"/>
                <w:sz w:val="24"/>
                <w:szCs w:val="24"/>
                <w:lang w:eastAsia="en-US"/>
              </w:rPr>
              <w:t>Стальные трубы в ППУ изоляции, Д=40, L=15 пм</w:t>
            </w:r>
          </w:p>
        </w:tc>
      </w:tr>
      <w:tr w:rsidR="00A20B10" w:rsidRPr="00A20B10" w:rsidTr="00A20B10">
        <w:tc>
          <w:tcPr>
            <w:tcW w:w="767"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3</w:t>
            </w:r>
          </w:p>
        </w:tc>
        <w:tc>
          <w:tcPr>
            <w:tcW w:w="3027"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 xml:space="preserve">Замена участка ветхих тепловых сетей подземной </w:t>
            </w:r>
            <w:r w:rsidRPr="00A20B10">
              <w:rPr>
                <w:rFonts w:eastAsia="Calibri" w:cs="Calibri"/>
                <w:sz w:val="24"/>
                <w:szCs w:val="24"/>
                <w:lang w:eastAsia="en-US"/>
              </w:rPr>
              <w:lastRenderedPageBreak/>
              <w:t>прокладки</w:t>
            </w:r>
          </w:p>
        </w:tc>
        <w:tc>
          <w:tcPr>
            <w:tcW w:w="2551"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lastRenderedPageBreak/>
              <w:t xml:space="preserve">Котельная п. </w:t>
            </w:r>
            <w:proofErr w:type="spellStart"/>
            <w:r w:rsidRPr="00A20B10">
              <w:rPr>
                <w:rFonts w:eastAsia="Calibri" w:cs="Calibri"/>
                <w:sz w:val="24"/>
                <w:szCs w:val="24"/>
                <w:lang w:eastAsia="en-US"/>
              </w:rPr>
              <w:t>Ягкедж</w:t>
            </w:r>
            <w:proofErr w:type="spellEnd"/>
            <w:r w:rsidRPr="00A20B10">
              <w:rPr>
                <w:rFonts w:eastAsia="Calibri" w:cs="Calibri"/>
                <w:sz w:val="24"/>
                <w:szCs w:val="24"/>
                <w:lang w:eastAsia="en-US"/>
              </w:rPr>
              <w:t xml:space="preserve">, т.26 - 2х </w:t>
            </w:r>
            <w:proofErr w:type="gramStart"/>
            <w:r w:rsidRPr="00A20B10">
              <w:rPr>
                <w:rFonts w:eastAsia="Calibri" w:cs="Calibri"/>
                <w:sz w:val="24"/>
                <w:szCs w:val="24"/>
                <w:lang w:eastAsia="en-US"/>
              </w:rPr>
              <w:t>кв. ж</w:t>
            </w:r>
            <w:proofErr w:type="gramEnd"/>
            <w:r w:rsidRPr="00A20B10">
              <w:rPr>
                <w:rFonts w:eastAsia="Calibri" w:cs="Calibri"/>
                <w:sz w:val="24"/>
                <w:szCs w:val="24"/>
                <w:lang w:eastAsia="en-US"/>
              </w:rPr>
              <w:t>/д</w:t>
            </w:r>
          </w:p>
        </w:tc>
        <w:tc>
          <w:tcPr>
            <w:tcW w:w="1843" w:type="dxa"/>
            <w:shd w:val="clear" w:color="auto" w:fill="auto"/>
          </w:tcPr>
          <w:p w:rsidR="00A20B10" w:rsidRPr="00A20B10" w:rsidRDefault="00A20B10" w:rsidP="00A20B10">
            <w:pPr>
              <w:spacing w:line="276" w:lineRule="auto"/>
              <w:ind w:firstLine="33"/>
              <w:jc w:val="both"/>
              <w:rPr>
                <w:rFonts w:eastAsia="Calibri" w:cs="Calibri"/>
                <w:sz w:val="24"/>
                <w:szCs w:val="24"/>
                <w:lang w:eastAsia="en-US"/>
              </w:rPr>
            </w:pPr>
            <w:r w:rsidRPr="00A20B10">
              <w:rPr>
                <w:rFonts w:eastAsia="Calibri" w:cs="Calibri"/>
                <w:sz w:val="24"/>
                <w:szCs w:val="24"/>
                <w:lang w:eastAsia="en-US"/>
              </w:rPr>
              <w:t xml:space="preserve">Стальные трубы в </w:t>
            </w:r>
            <w:r w:rsidRPr="00A20B10">
              <w:rPr>
                <w:rFonts w:eastAsia="Calibri" w:cs="Calibri"/>
                <w:sz w:val="24"/>
                <w:szCs w:val="24"/>
                <w:lang w:eastAsia="en-US"/>
              </w:rPr>
              <w:lastRenderedPageBreak/>
              <w:t>оберточной изоляции, Д=40, L=15 пм</w:t>
            </w:r>
          </w:p>
        </w:tc>
        <w:tc>
          <w:tcPr>
            <w:tcW w:w="1843" w:type="dxa"/>
            <w:shd w:val="clear" w:color="auto" w:fill="auto"/>
          </w:tcPr>
          <w:p w:rsidR="00A20B10" w:rsidRPr="00A20B10" w:rsidRDefault="00A20B10" w:rsidP="00A20B10">
            <w:pPr>
              <w:spacing w:line="276" w:lineRule="auto"/>
              <w:ind w:firstLine="90"/>
              <w:jc w:val="both"/>
              <w:rPr>
                <w:rFonts w:eastAsia="Calibri" w:cs="Calibri"/>
                <w:sz w:val="24"/>
                <w:szCs w:val="24"/>
                <w:lang w:eastAsia="en-US"/>
              </w:rPr>
            </w:pPr>
            <w:r w:rsidRPr="00A20B10">
              <w:rPr>
                <w:rFonts w:eastAsia="Calibri" w:cs="Calibri"/>
                <w:sz w:val="24"/>
                <w:szCs w:val="24"/>
                <w:lang w:eastAsia="en-US"/>
              </w:rPr>
              <w:lastRenderedPageBreak/>
              <w:t xml:space="preserve">Стальные трубы в ППУ </w:t>
            </w:r>
            <w:r w:rsidRPr="00A20B10">
              <w:rPr>
                <w:rFonts w:eastAsia="Calibri" w:cs="Calibri"/>
                <w:sz w:val="24"/>
                <w:szCs w:val="24"/>
                <w:lang w:eastAsia="en-US"/>
              </w:rPr>
              <w:lastRenderedPageBreak/>
              <w:t>изоляции, Д=40, L=15 пм</w:t>
            </w:r>
          </w:p>
        </w:tc>
      </w:tr>
      <w:tr w:rsidR="00A20B10" w:rsidRPr="00A20B10" w:rsidTr="00A20B10">
        <w:tc>
          <w:tcPr>
            <w:tcW w:w="767"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lastRenderedPageBreak/>
              <w:t>4</w:t>
            </w:r>
          </w:p>
        </w:tc>
        <w:tc>
          <w:tcPr>
            <w:tcW w:w="3027"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Замена участка ветхих тепловых сетей подземной прокладки</w:t>
            </w:r>
          </w:p>
        </w:tc>
        <w:tc>
          <w:tcPr>
            <w:tcW w:w="2551" w:type="dxa"/>
            <w:shd w:val="clear" w:color="auto" w:fill="auto"/>
          </w:tcPr>
          <w:p w:rsidR="00A20B10" w:rsidRPr="00A20B10" w:rsidRDefault="00A20B10" w:rsidP="00A20B10">
            <w:pPr>
              <w:spacing w:after="200" w:line="276" w:lineRule="auto"/>
              <w:jc w:val="both"/>
              <w:rPr>
                <w:rFonts w:eastAsia="Calibri" w:cs="Calibri"/>
                <w:sz w:val="24"/>
                <w:szCs w:val="24"/>
                <w:lang w:eastAsia="en-US"/>
              </w:rPr>
            </w:pPr>
            <w:r w:rsidRPr="00A20B10">
              <w:rPr>
                <w:rFonts w:eastAsia="Calibri" w:cs="Calibri"/>
                <w:sz w:val="24"/>
                <w:szCs w:val="24"/>
                <w:lang w:eastAsia="en-US"/>
              </w:rPr>
              <w:t xml:space="preserve">Котельная п. </w:t>
            </w:r>
            <w:proofErr w:type="spellStart"/>
            <w:r w:rsidRPr="00A20B10">
              <w:rPr>
                <w:rFonts w:eastAsia="Calibri" w:cs="Calibri"/>
                <w:sz w:val="24"/>
                <w:szCs w:val="24"/>
                <w:lang w:eastAsia="en-US"/>
              </w:rPr>
              <w:t>Ягкедж</w:t>
            </w:r>
            <w:proofErr w:type="spellEnd"/>
            <w:r w:rsidRPr="00A20B10">
              <w:rPr>
                <w:rFonts w:eastAsia="Calibri" w:cs="Calibri"/>
                <w:sz w:val="24"/>
                <w:szCs w:val="24"/>
                <w:lang w:eastAsia="en-US"/>
              </w:rPr>
              <w:t xml:space="preserve">, т.22 - 2х </w:t>
            </w:r>
            <w:proofErr w:type="gramStart"/>
            <w:r w:rsidRPr="00A20B10">
              <w:rPr>
                <w:rFonts w:eastAsia="Calibri" w:cs="Calibri"/>
                <w:sz w:val="24"/>
                <w:szCs w:val="24"/>
                <w:lang w:eastAsia="en-US"/>
              </w:rPr>
              <w:t>кв. ж</w:t>
            </w:r>
            <w:proofErr w:type="gramEnd"/>
            <w:r w:rsidRPr="00A20B10">
              <w:rPr>
                <w:rFonts w:eastAsia="Calibri" w:cs="Calibri"/>
                <w:sz w:val="24"/>
                <w:szCs w:val="24"/>
                <w:lang w:eastAsia="en-US"/>
              </w:rPr>
              <w:t>/д</w:t>
            </w:r>
          </w:p>
        </w:tc>
        <w:tc>
          <w:tcPr>
            <w:tcW w:w="1843" w:type="dxa"/>
            <w:shd w:val="clear" w:color="auto" w:fill="auto"/>
          </w:tcPr>
          <w:p w:rsidR="00A20B10" w:rsidRPr="00A20B10" w:rsidRDefault="00A20B10" w:rsidP="00A20B10">
            <w:pPr>
              <w:spacing w:line="276" w:lineRule="auto"/>
              <w:ind w:firstLine="33"/>
              <w:jc w:val="both"/>
              <w:rPr>
                <w:rFonts w:eastAsia="Calibri" w:cs="Calibri"/>
                <w:sz w:val="24"/>
                <w:szCs w:val="24"/>
                <w:lang w:eastAsia="en-US"/>
              </w:rPr>
            </w:pPr>
            <w:r w:rsidRPr="00A20B10">
              <w:rPr>
                <w:rFonts w:eastAsia="Calibri" w:cs="Calibri"/>
                <w:sz w:val="24"/>
                <w:szCs w:val="24"/>
                <w:lang w:eastAsia="en-US"/>
              </w:rPr>
              <w:t>Стальные трубы в оберточной изоляции, Д=40, L=15 пм</w:t>
            </w:r>
          </w:p>
        </w:tc>
        <w:tc>
          <w:tcPr>
            <w:tcW w:w="1843" w:type="dxa"/>
            <w:shd w:val="clear" w:color="auto" w:fill="auto"/>
          </w:tcPr>
          <w:p w:rsidR="00A20B10" w:rsidRPr="00A20B10" w:rsidRDefault="00A20B10" w:rsidP="00A20B10">
            <w:pPr>
              <w:spacing w:after="200" w:line="276" w:lineRule="auto"/>
              <w:ind w:firstLine="90"/>
              <w:jc w:val="both"/>
              <w:rPr>
                <w:rFonts w:eastAsia="Calibri" w:cs="Calibri"/>
                <w:sz w:val="24"/>
                <w:szCs w:val="24"/>
                <w:lang w:eastAsia="en-US"/>
              </w:rPr>
            </w:pPr>
            <w:r w:rsidRPr="00A20B10">
              <w:rPr>
                <w:rFonts w:eastAsia="Calibri" w:cs="Calibri"/>
                <w:sz w:val="24"/>
                <w:szCs w:val="24"/>
                <w:lang w:eastAsia="en-US"/>
              </w:rPr>
              <w:t>Стальные трубы в ППУ изоляции, Д=40, L=7 пм</w:t>
            </w:r>
          </w:p>
        </w:tc>
      </w:tr>
    </w:tbl>
    <w:p w:rsidR="00A20B10" w:rsidRPr="00333588" w:rsidRDefault="00A20B10" w:rsidP="00802FE2">
      <w:pPr>
        <w:keepNext/>
        <w:keepLines/>
        <w:numPr>
          <w:ilvl w:val="0"/>
          <w:numId w:val="7"/>
        </w:numPr>
        <w:spacing w:before="200" w:after="200" w:line="276" w:lineRule="auto"/>
        <w:jc w:val="both"/>
        <w:outlineLvl w:val="1"/>
        <w:rPr>
          <w:b/>
          <w:bCs/>
          <w:caps/>
          <w:sz w:val="28"/>
          <w:szCs w:val="28"/>
        </w:rPr>
      </w:pPr>
      <w:bookmarkStart w:id="33" w:name="_Toc392773049"/>
      <w:r w:rsidRPr="00333588">
        <w:rPr>
          <w:b/>
          <w:bCs/>
          <w:caps/>
          <w:sz w:val="28"/>
          <w:szCs w:val="28"/>
        </w:rPr>
        <w:t>Перспективные топливные балансы</w:t>
      </w:r>
      <w:bookmarkEnd w:id="33"/>
    </w:p>
    <w:p w:rsidR="00A20B10" w:rsidRPr="00333588" w:rsidRDefault="00A20B10" w:rsidP="00A20B10">
      <w:pPr>
        <w:spacing w:line="276" w:lineRule="auto"/>
        <w:ind w:firstLine="539"/>
        <w:jc w:val="both"/>
        <w:rPr>
          <w:rFonts w:eastAsia="Calibri"/>
          <w:sz w:val="28"/>
          <w:szCs w:val="28"/>
          <w:lang w:eastAsia="en-US"/>
        </w:rPr>
      </w:pPr>
      <w:r w:rsidRPr="00333588">
        <w:rPr>
          <w:rFonts w:eastAsia="Calibri"/>
          <w:sz w:val="28"/>
          <w:szCs w:val="28"/>
          <w:lang w:eastAsia="en-US"/>
        </w:rPr>
        <w:t xml:space="preserve">В таблицах 1.13-1.14 представлена сводная информация по существующему виду используемого, резервного и аварийного топлива, а так же расход основного топлива на покрытие тепловой нагрузки в течение 2016-2017 гг.  </w:t>
      </w:r>
    </w:p>
    <w:p w:rsidR="00A20B10" w:rsidRPr="00A20B10" w:rsidRDefault="00A20B10" w:rsidP="00A20B10">
      <w:pPr>
        <w:spacing w:after="200" w:line="276" w:lineRule="auto"/>
        <w:jc w:val="right"/>
        <w:rPr>
          <w:rFonts w:eastAsia="Calibri"/>
          <w:sz w:val="24"/>
          <w:szCs w:val="24"/>
          <w:lang w:eastAsia="en-US"/>
        </w:rPr>
      </w:pPr>
      <w:r w:rsidRPr="00A20B10">
        <w:rPr>
          <w:rFonts w:eastAsia="Calibri"/>
          <w:sz w:val="24"/>
          <w:szCs w:val="24"/>
          <w:lang w:eastAsia="en-US"/>
        </w:rPr>
        <w:t>Таблица 1.13.</w:t>
      </w:r>
    </w:p>
    <w:tbl>
      <w:tblPr>
        <w:tblW w:w="4669" w:type="pct"/>
        <w:jc w:val="center"/>
        <w:tblLayout w:type="fixed"/>
        <w:tblLook w:val="00A0" w:firstRow="1" w:lastRow="0" w:firstColumn="1" w:lastColumn="0" w:noHBand="0" w:noVBand="0"/>
      </w:tblPr>
      <w:tblGrid>
        <w:gridCol w:w="5087"/>
        <w:gridCol w:w="1139"/>
        <w:gridCol w:w="2711"/>
      </w:tblGrid>
      <w:tr w:rsidR="00A20B10" w:rsidRPr="00A20B10" w:rsidTr="00A20B10">
        <w:trPr>
          <w:trHeight w:val="20"/>
          <w:jc w:val="center"/>
        </w:trPr>
        <w:tc>
          <w:tcPr>
            <w:tcW w:w="2846" w:type="pct"/>
            <w:vMerge w:val="restart"/>
            <w:tcBorders>
              <w:top w:val="single" w:sz="4" w:space="0" w:color="auto"/>
              <w:left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lang w:eastAsia="en-US"/>
              </w:rPr>
            </w:pPr>
            <w:r w:rsidRPr="00A20B10">
              <w:rPr>
                <w:rFonts w:eastAsia="Calibri"/>
                <w:lang w:eastAsia="en-US"/>
              </w:rPr>
              <w:t>Наименование</w:t>
            </w:r>
          </w:p>
        </w:tc>
        <w:tc>
          <w:tcPr>
            <w:tcW w:w="637" w:type="pct"/>
            <w:vMerge w:val="restart"/>
            <w:tcBorders>
              <w:top w:val="single" w:sz="4" w:space="0" w:color="auto"/>
              <w:left w:val="nil"/>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lang w:eastAsia="en-US"/>
              </w:rPr>
            </w:pPr>
            <w:r w:rsidRPr="00A20B10">
              <w:rPr>
                <w:rFonts w:eastAsia="Calibri"/>
                <w:sz w:val="19"/>
                <w:szCs w:val="19"/>
                <w:lang w:eastAsia="en-US"/>
              </w:rPr>
              <w:t>Ед. изм.</w:t>
            </w:r>
          </w:p>
        </w:tc>
        <w:tc>
          <w:tcPr>
            <w:tcW w:w="151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Источник теплоснабжения</w:t>
            </w:r>
          </w:p>
        </w:tc>
      </w:tr>
      <w:tr w:rsidR="00A20B10" w:rsidRPr="00A20B10" w:rsidTr="00A20B10">
        <w:trPr>
          <w:cantSplit/>
          <w:trHeight w:val="267"/>
          <w:jc w:val="center"/>
        </w:trPr>
        <w:tc>
          <w:tcPr>
            <w:tcW w:w="2846" w:type="pct"/>
            <w:vMerge/>
            <w:tcBorders>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p>
        </w:tc>
        <w:tc>
          <w:tcPr>
            <w:tcW w:w="637" w:type="pct"/>
            <w:vMerge/>
            <w:tcBorders>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p>
        </w:tc>
        <w:tc>
          <w:tcPr>
            <w:tcW w:w="151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pacing w:val="-10"/>
                <w:lang w:eastAsia="en-US"/>
              </w:rPr>
            </w:pPr>
            <w:r w:rsidRPr="00A20B10">
              <w:rPr>
                <w:rFonts w:eastAsia="Calibri"/>
                <w:color w:val="000000"/>
                <w:lang w:eastAsia="en-US"/>
              </w:rPr>
              <w:t xml:space="preserve">Котельная </w:t>
            </w: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r>
      <w:tr w:rsidR="00A20B10" w:rsidRPr="00A20B10" w:rsidTr="00A20B10">
        <w:trPr>
          <w:trHeight w:val="20"/>
          <w:jc w:val="center"/>
        </w:trPr>
        <w:tc>
          <w:tcPr>
            <w:tcW w:w="2846" w:type="pct"/>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rPr>
            </w:pPr>
            <w:r w:rsidRPr="00A20B10">
              <w:rPr>
                <w:rFonts w:eastAsia="Calibri"/>
              </w:rPr>
              <w:t>Период</w:t>
            </w:r>
          </w:p>
        </w:tc>
        <w:tc>
          <w:tcPr>
            <w:tcW w:w="63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Год</w:t>
            </w:r>
          </w:p>
        </w:tc>
        <w:tc>
          <w:tcPr>
            <w:tcW w:w="151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bookmarkStart w:id="34" w:name="_GoBack"/>
            <w:bookmarkEnd w:id="34"/>
            <w:r w:rsidRPr="00333588">
              <w:rPr>
                <w:rFonts w:eastAsia="Calibri"/>
              </w:rPr>
              <w:t>2016</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Подключенная тепловая нагрузка к существующей котельной (с учетом сноса ветхого жилого фонда)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lang w:eastAsia="en-US"/>
              </w:rPr>
            </w:pPr>
            <w:r w:rsidRPr="00A20B10">
              <w:rPr>
                <w:rFonts w:eastAsia="Calibri"/>
                <w:lang w:eastAsia="en-US"/>
              </w:rPr>
              <w:t>0,34</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Плановое производство тепловой энергии (всего)</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1013</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 в том числе расход на собственные нужды</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57</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Отпуск тепловой энергии</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956</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 в том числе расход на ГВС и потери через теплоизоляционные конструкции наружных тепловых сетей и с нормативной утечкой</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277</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Полезный отпуск тепловой энергии</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679</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 в том числе потребителям</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679</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 xml:space="preserve">КПД котельной при работе на угле /дровах </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Фактический удельный расход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proofErr w:type="spellStart"/>
            <w:r w:rsidRPr="00A20B10">
              <w:rPr>
                <w:rFonts w:eastAsia="Calibri"/>
                <w:sz w:val="19"/>
                <w:szCs w:val="19"/>
              </w:rPr>
              <w:t>кг</w:t>
            </w:r>
            <w:proofErr w:type="gramStart"/>
            <w:r w:rsidRPr="00A20B10">
              <w:rPr>
                <w:rFonts w:eastAsia="Calibri"/>
                <w:sz w:val="19"/>
                <w:szCs w:val="19"/>
              </w:rPr>
              <w:t>.у</w:t>
            </w:r>
            <w:proofErr w:type="gramEnd"/>
            <w:r w:rsidRPr="00A20B10">
              <w:rPr>
                <w:rFonts w:eastAsia="Calibri"/>
                <w:sz w:val="19"/>
                <w:szCs w:val="19"/>
              </w:rPr>
              <w:t>.т</w:t>
            </w:r>
            <w:proofErr w:type="spellEnd"/>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218,7</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Вид основного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дрова</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Вид резервного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дрова</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Вид аварийного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дрова</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Годовой расход условного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proofErr w:type="spellStart"/>
            <w:r w:rsidRPr="00A20B10">
              <w:rPr>
                <w:rFonts w:eastAsia="Calibri"/>
                <w:sz w:val="19"/>
                <w:szCs w:val="19"/>
              </w:rPr>
              <w:t>т.у</w:t>
            </w:r>
            <w:proofErr w:type="gramStart"/>
            <w:r w:rsidRPr="00A20B10">
              <w:rPr>
                <w:rFonts w:eastAsia="Calibri"/>
                <w:sz w:val="19"/>
                <w:szCs w:val="19"/>
              </w:rPr>
              <w:t>.т</w:t>
            </w:r>
            <w:proofErr w:type="spellEnd"/>
            <w:proofErr w:type="gramEnd"/>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Годовой расход натурального топлива угля/дров</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тыс</w:t>
            </w:r>
            <w:proofErr w:type="gramStart"/>
            <w:r w:rsidRPr="00A20B10">
              <w:rPr>
                <w:rFonts w:eastAsia="Calibri"/>
                <w:sz w:val="19"/>
                <w:szCs w:val="19"/>
              </w:rPr>
              <w:t>.м</w:t>
            </w:r>
            <w:proofErr w:type="gramEnd"/>
            <w:r w:rsidRPr="00A20B10">
              <w:rPr>
                <w:rFonts w:eastAsia="Calibri"/>
                <w:sz w:val="19"/>
                <w:szCs w:val="19"/>
                <w:vertAlign w:val="superscript"/>
              </w:rPr>
              <w:t>3</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color w:val="000000"/>
                <w:lang w:eastAsia="en-US"/>
              </w:rPr>
            </w:pPr>
            <w:r w:rsidRPr="00A20B10">
              <w:rPr>
                <w:rFonts w:eastAsia="Calibri"/>
                <w:color w:val="000000"/>
                <w:lang w:eastAsia="en-US"/>
              </w:rPr>
              <w:t>1200-1300</w:t>
            </w:r>
          </w:p>
        </w:tc>
      </w:tr>
    </w:tbl>
    <w:p w:rsidR="00A20B10" w:rsidRPr="00A20B10" w:rsidRDefault="00A20B10" w:rsidP="00A20B10">
      <w:pPr>
        <w:spacing w:line="276" w:lineRule="auto"/>
        <w:jc w:val="right"/>
        <w:rPr>
          <w:rFonts w:eastAsia="Calibri"/>
        </w:rPr>
      </w:pPr>
    </w:p>
    <w:p w:rsidR="00A20B10" w:rsidRPr="00A20B10" w:rsidRDefault="00A20B10" w:rsidP="00A20B10">
      <w:pPr>
        <w:spacing w:after="200" w:line="276" w:lineRule="auto"/>
        <w:jc w:val="right"/>
        <w:rPr>
          <w:rFonts w:eastAsia="Calibri"/>
          <w:sz w:val="24"/>
          <w:szCs w:val="24"/>
          <w:lang w:eastAsia="en-US"/>
        </w:rPr>
      </w:pPr>
      <w:r w:rsidRPr="00A20B10">
        <w:rPr>
          <w:rFonts w:eastAsia="Calibri"/>
        </w:rPr>
        <w:t xml:space="preserve"> </w:t>
      </w:r>
      <w:r w:rsidRPr="00A20B10">
        <w:rPr>
          <w:rFonts w:eastAsia="Calibri"/>
          <w:sz w:val="24"/>
          <w:szCs w:val="24"/>
          <w:lang w:eastAsia="en-US"/>
        </w:rPr>
        <w:t>Таблица 1.14.</w:t>
      </w:r>
    </w:p>
    <w:tbl>
      <w:tblPr>
        <w:tblW w:w="4669" w:type="pct"/>
        <w:jc w:val="center"/>
        <w:tblLayout w:type="fixed"/>
        <w:tblLook w:val="00A0" w:firstRow="1" w:lastRow="0" w:firstColumn="1" w:lastColumn="0" w:noHBand="0" w:noVBand="0"/>
      </w:tblPr>
      <w:tblGrid>
        <w:gridCol w:w="5087"/>
        <w:gridCol w:w="1139"/>
        <w:gridCol w:w="2711"/>
      </w:tblGrid>
      <w:tr w:rsidR="00A20B10" w:rsidRPr="00A20B10" w:rsidTr="00A20B10">
        <w:trPr>
          <w:trHeight w:val="20"/>
          <w:jc w:val="center"/>
        </w:trPr>
        <w:tc>
          <w:tcPr>
            <w:tcW w:w="2846" w:type="pct"/>
            <w:vMerge w:val="restart"/>
            <w:tcBorders>
              <w:top w:val="single" w:sz="4" w:space="0" w:color="auto"/>
              <w:left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lang w:eastAsia="en-US"/>
              </w:rPr>
            </w:pPr>
            <w:r w:rsidRPr="00A20B10">
              <w:rPr>
                <w:rFonts w:eastAsia="Calibri"/>
                <w:lang w:eastAsia="en-US"/>
              </w:rPr>
              <w:t>Наименование</w:t>
            </w:r>
          </w:p>
        </w:tc>
        <w:tc>
          <w:tcPr>
            <w:tcW w:w="637" w:type="pct"/>
            <w:vMerge w:val="restart"/>
            <w:tcBorders>
              <w:top w:val="single" w:sz="4" w:space="0" w:color="auto"/>
              <w:left w:val="nil"/>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lang w:eastAsia="en-US"/>
              </w:rPr>
            </w:pPr>
            <w:r w:rsidRPr="00A20B10">
              <w:rPr>
                <w:rFonts w:eastAsia="Calibri"/>
                <w:sz w:val="19"/>
                <w:szCs w:val="19"/>
                <w:lang w:eastAsia="en-US"/>
              </w:rPr>
              <w:t>Ед. изм.</w:t>
            </w:r>
          </w:p>
        </w:tc>
        <w:tc>
          <w:tcPr>
            <w:tcW w:w="151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Источник теплоснабжения</w:t>
            </w:r>
          </w:p>
        </w:tc>
      </w:tr>
      <w:tr w:rsidR="00A20B10" w:rsidRPr="00A20B10" w:rsidTr="00A20B10">
        <w:trPr>
          <w:cantSplit/>
          <w:trHeight w:val="220"/>
          <w:jc w:val="center"/>
        </w:trPr>
        <w:tc>
          <w:tcPr>
            <w:tcW w:w="2846" w:type="pct"/>
            <w:vMerge/>
            <w:tcBorders>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p>
        </w:tc>
        <w:tc>
          <w:tcPr>
            <w:tcW w:w="637" w:type="pct"/>
            <w:vMerge/>
            <w:tcBorders>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p>
        </w:tc>
        <w:tc>
          <w:tcPr>
            <w:tcW w:w="151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pacing w:val="-10"/>
                <w:lang w:eastAsia="en-US"/>
              </w:rPr>
            </w:pPr>
            <w:r w:rsidRPr="00A20B10">
              <w:rPr>
                <w:rFonts w:eastAsia="Calibri"/>
                <w:color w:val="000000"/>
                <w:lang w:eastAsia="en-US"/>
              </w:rPr>
              <w:t xml:space="preserve">Котельная </w:t>
            </w:r>
            <w:proofErr w:type="spellStart"/>
            <w:r w:rsidRPr="00A20B10">
              <w:rPr>
                <w:rFonts w:eastAsia="Calibri"/>
                <w:lang w:eastAsia="en-US"/>
              </w:rPr>
              <w:t>пст</w:t>
            </w:r>
            <w:proofErr w:type="gramStart"/>
            <w:r w:rsidRPr="00A20B10">
              <w:rPr>
                <w:rFonts w:eastAsia="Calibri"/>
                <w:lang w:eastAsia="en-US"/>
              </w:rPr>
              <w:t>.Я</w:t>
            </w:r>
            <w:proofErr w:type="gramEnd"/>
            <w:r w:rsidRPr="00A20B10">
              <w:rPr>
                <w:rFonts w:eastAsia="Calibri"/>
                <w:lang w:eastAsia="en-US"/>
              </w:rPr>
              <w:t>гкедж</w:t>
            </w:r>
            <w:proofErr w:type="spellEnd"/>
          </w:p>
        </w:tc>
      </w:tr>
      <w:tr w:rsidR="00A20B10" w:rsidRPr="00A20B10" w:rsidTr="00A20B10">
        <w:trPr>
          <w:trHeight w:val="234"/>
          <w:jc w:val="center"/>
        </w:trPr>
        <w:tc>
          <w:tcPr>
            <w:tcW w:w="2846" w:type="pct"/>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1</w:t>
            </w:r>
          </w:p>
        </w:tc>
        <w:tc>
          <w:tcPr>
            <w:tcW w:w="63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2</w:t>
            </w:r>
          </w:p>
        </w:tc>
        <w:tc>
          <w:tcPr>
            <w:tcW w:w="151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3</w:t>
            </w:r>
          </w:p>
        </w:tc>
      </w:tr>
      <w:tr w:rsidR="00A20B10" w:rsidRPr="00A20B10" w:rsidTr="00A20B10">
        <w:trPr>
          <w:trHeight w:val="20"/>
          <w:jc w:val="center"/>
        </w:trPr>
        <w:tc>
          <w:tcPr>
            <w:tcW w:w="2846" w:type="pct"/>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rPr>
            </w:pPr>
            <w:r w:rsidRPr="00A20B10">
              <w:rPr>
                <w:rFonts w:eastAsia="Calibri"/>
              </w:rPr>
              <w:lastRenderedPageBreak/>
              <w:t>Период</w:t>
            </w:r>
          </w:p>
        </w:tc>
        <w:tc>
          <w:tcPr>
            <w:tcW w:w="63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Год</w:t>
            </w:r>
          </w:p>
        </w:tc>
        <w:tc>
          <w:tcPr>
            <w:tcW w:w="151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333588">
              <w:rPr>
                <w:rFonts w:eastAsia="Calibri"/>
              </w:rPr>
              <w:t>2017</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Подключенная тепловая нагрузка к существующей котельной (с учетом сноса ветхого жилого фонда)</w:t>
            </w:r>
          </w:p>
          <w:p w:rsidR="00A20B10" w:rsidRPr="00A20B10" w:rsidRDefault="00A20B10" w:rsidP="00A20B10">
            <w:pPr>
              <w:rPr>
                <w:rFonts w:eastAsia="Calibri"/>
                <w:sz w:val="19"/>
                <w:szCs w:val="19"/>
              </w:rPr>
            </w:pP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roofErr w:type="gramStart"/>
            <w:r w:rsidRPr="00A20B10">
              <w:rPr>
                <w:rFonts w:eastAsia="Calibri"/>
                <w:sz w:val="19"/>
                <w:szCs w:val="19"/>
              </w:rPr>
              <w:t>ч</w:t>
            </w:r>
            <w:proofErr w:type="gramEnd"/>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lang w:eastAsia="en-US"/>
              </w:rPr>
            </w:pPr>
            <w:r w:rsidRPr="00A20B10">
              <w:rPr>
                <w:rFonts w:eastAsia="Calibri"/>
                <w:lang w:eastAsia="en-US"/>
              </w:rPr>
              <w:t>0,34</w:t>
            </w:r>
          </w:p>
        </w:tc>
      </w:tr>
      <w:tr w:rsidR="00A20B10" w:rsidRPr="00A20B10" w:rsidTr="00A20B10">
        <w:trPr>
          <w:trHeight w:val="216"/>
          <w:jc w:val="center"/>
        </w:trPr>
        <w:tc>
          <w:tcPr>
            <w:tcW w:w="2846" w:type="pct"/>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1</w:t>
            </w:r>
          </w:p>
        </w:tc>
        <w:tc>
          <w:tcPr>
            <w:tcW w:w="637" w:type="pct"/>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2</w:t>
            </w:r>
          </w:p>
        </w:tc>
        <w:tc>
          <w:tcPr>
            <w:tcW w:w="1517" w:type="pct"/>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3</w:t>
            </w:r>
          </w:p>
        </w:tc>
      </w:tr>
      <w:tr w:rsidR="00A20B10" w:rsidRPr="00A20B10" w:rsidTr="00A20B10">
        <w:trPr>
          <w:trHeight w:val="57"/>
          <w:jc w:val="center"/>
        </w:trPr>
        <w:tc>
          <w:tcPr>
            <w:tcW w:w="2846" w:type="pct"/>
            <w:tcBorders>
              <w:top w:val="single" w:sz="4" w:space="0" w:color="auto"/>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Плановое производство тепловой энергии (всего)</w:t>
            </w:r>
          </w:p>
        </w:tc>
        <w:tc>
          <w:tcPr>
            <w:tcW w:w="63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single" w:sz="4" w:space="0" w:color="auto"/>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1013</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 в том числе расход на собственные нужды</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57</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Отпуск тепловой энергии</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956</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 в том числе расход на ГВС и потери через теплоизоляционные конструкции наружных тепловых сетей и с нормативной утечкой</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277</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Полезный отпуск тепловой энергии</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679</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 в том числе потребителям</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679</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 xml:space="preserve">КПД котельной при работе на угле /дровах </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Фактический удельный расход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proofErr w:type="spellStart"/>
            <w:r w:rsidRPr="00A20B10">
              <w:rPr>
                <w:rFonts w:eastAsia="Calibri"/>
                <w:sz w:val="19"/>
                <w:szCs w:val="19"/>
              </w:rPr>
              <w:t>кг</w:t>
            </w:r>
            <w:proofErr w:type="gramStart"/>
            <w:r w:rsidRPr="00A20B10">
              <w:rPr>
                <w:rFonts w:eastAsia="Calibri"/>
                <w:sz w:val="19"/>
                <w:szCs w:val="19"/>
              </w:rPr>
              <w:t>.у</w:t>
            </w:r>
            <w:proofErr w:type="gramEnd"/>
            <w:r w:rsidRPr="00A20B10">
              <w:rPr>
                <w:rFonts w:eastAsia="Calibri"/>
                <w:sz w:val="19"/>
                <w:szCs w:val="19"/>
              </w:rPr>
              <w:t>.т</w:t>
            </w:r>
            <w:proofErr w:type="spellEnd"/>
            <w:r w:rsidRPr="00A20B10">
              <w:rPr>
                <w:rFonts w:eastAsia="Calibri"/>
                <w:sz w:val="19"/>
                <w:szCs w:val="19"/>
              </w:rPr>
              <w:t>./Гкал</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218,7</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Вид основного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дрова</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Вид резервного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дрова</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Вид аварийного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дрова</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Годовой расход условного топлива</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proofErr w:type="spellStart"/>
            <w:r w:rsidRPr="00A20B10">
              <w:rPr>
                <w:rFonts w:eastAsia="Calibri"/>
                <w:sz w:val="19"/>
                <w:szCs w:val="19"/>
              </w:rPr>
              <w:t>т.у</w:t>
            </w:r>
            <w:proofErr w:type="gramStart"/>
            <w:r w:rsidRPr="00A20B10">
              <w:rPr>
                <w:rFonts w:eastAsia="Calibri"/>
                <w:sz w:val="19"/>
                <w:szCs w:val="19"/>
              </w:rPr>
              <w:t>.т</w:t>
            </w:r>
            <w:proofErr w:type="spellEnd"/>
            <w:proofErr w:type="gramEnd"/>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rPr>
            </w:pPr>
            <w:r w:rsidRPr="00A20B10">
              <w:rPr>
                <w:rFonts w:eastAsia="Calibri"/>
              </w:rPr>
              <w:t>н/д</w:t>
            </w:r>
          </w:p>
        </w:tc>
      </w:tr>
      <w:tr w:rsidR="00A20B10" w:rsidRPr="00A20B10" w:rsidTr="00A20B10">
        <w:trPr>
          <w:trHeight w:val="57"/>
          <w:jc w:val="center"/>
        </w:trPr>
        <w:tc>
          <w:tcPr>
            <w:tcW w:w="2846" w:type="pct"/>
            <w:tcBorders>
              <w:top w:val="nil"/>
              <w:left w:val="single" w:sz="4" w:space="0" w:color="auto"/>
              <w:bottom w:val="single" w:sz="4" w:space="0" w:color="auto"/>
              <w:right w:val="single" w:sz="4" w:space="0" w:color="auto"/>
            </w:tcBorders>
            <w:noWrap/>
            <w:tcMar>
              <w:top w:w="57" w:type="dxa"/>
              <w:bottom w:w="57" w:type="dxa"/>
            </w:tcMar>
            <w:vAlign w:val="center"/>
          </w:tcPr>
          <w:p w:rsidR="00A20B10" w:rsidRPr="00A20B10" w:rsidRDefault="00A20B10" w:rsidP="00A20B10">
            <w:pPr>
              <w:rPr>
                <w:rFonts w:eastAsia="Calibri"/>
                <w:sz w:val="19"/>
                <w:szCs w:val="19"/>
              </w:rPr>
            </w:pPr>
            <w:r w:rsidRPr="00A20B10">
              <w:rPr>
                <w:rFonts w:eastAsia="Calibri"/>
                <w:sz w:val="19"/>
                <w:szCs w:val="19"/>
              </w:rPr>
              <w:t>Годовой расход натурального топлива угля/дров</w:t>
            </w:r>
          </w:p>
        </w:tc>
        <w:tc>
          <w:tcPr>
            <w:tcW w:w="63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sz w:val="19"/>
                <w:szCs w:val="19"/>
              </w:rPr>
            </w:pPr>
            <w:r w:rsidRPr="00A20B10">
              <w:rPr>
                <w:rFonts w:eastAsia="Calibri"/>
                <w:sz w:val="19"/>
                <w:szCs w:val="19"/>
              </w:rPr>
              <w:t>тыс</w:t>
            </w:r>
            <w:proofErr w:type="gramStart"/>
            <w:r w:rsidRPr="00A20B10">
              <w:rPr>
                <w:rFonts w:eastAsia="Calibri"/>
                <w:sz w:val="19"/>
                <w:szCs w:val="19"/>
              </w:rPr>
              <w:t>.м</w:t>
            </w:r>
            <w:proofErr w:type="gramEnd"/>
            <w:r w:rsidRPr="00A20B10">
              <w:rPr>
                <w:rFonts w:eastAsia="Calibri"/>
                <w:sz w:val="19"/>
                <w:szCs w:val="19"/>
                <w:vertAlign w:val="superscript"/>
              </w:rPr>
              <w:t>3</w:t>
            </w:r>
          </w:p>
        </w:tc>
        <w:tc>
          <w:tcPr>
            <w:tcW w:w="1517" w:type="pct"/>
            <w:tcBorders>
              <w:top w:val="nil"/>
              <w:left w:val="nil"/>
              <w:bottom w:val="single" w:sz="4" w:space="0" w:color="auto"/>
              <w:right w:val="single" w:sz="4" w:space="0" w:color="auto"/>
            </w:tcBorders>
            <w:noWrap/>
            <w:tcMar>
              <w:top w:w="57" w:type="dxa"/>
              <w:bottom w:w="57" w:type="dxa"/>
            </w:tcMar>
            <w:vAlign w:val="center"/>
          </w:tcPr>
          <w:p w:rsidR="00A20B10" w:rsidRPr="00A20B10" w:rsidRDefault="00A20B10" w:rsidP="00A20B10">
            <w:pPr>
              <w:jc w:val="center"/>
              <w:rPr>
                <w:rFonts w:eastAsia="Calibri"/>
                <w:color w:val="000000"/>
                <w:lang w:eastAsia="en-US"/>
              </w:rPr>
            </w:pPr>
            <w:r w:rsidRPr="00A20B10">
              <w:rPr>
                <w:rFonts w:eastAsia="Calibri"/>
                <w:color w:val="000000"/>
                <w:lang w:eastAsia="en-US"/>
              </w:rPr>
              <w:t>1200-1300</w:t>
            </w:r>
          </w:p>
        </w:tc>
      </w:tr>
    </w:tbl>
    <w:p w:rsidR="00A20B10" w:rsidRPr="00333588" w:rsidRDefault="00A20B10" w:rsidP="00802FE2">
      <w:pPr>
        <w:keepNext/>
        <w:keepLines/>
        <w:numPr>
          <w:ilvl w:val="0"/>
          <w:numId w:val="7"/>
        </w:numPr>
        <w:spacing w:before="200"/>
        <w:jc w:val="both"/>
        <w:outlineLvl w:val="1"/>
        <w:rPr>
          <w:b/>
          <w:bCs/>
          <w:caps/>
          <w:sz w:val="28"/>
          <w:szCs w:val="28"/>
        </w:rPr>
      </w:pPr>
      <w:bookmarkStart w:id="35" w:name="_Toc392773050"/>
      <w:r w:rsidRPr="00333588">
        <w:rPr>
          <w:b/>
          <w:bCs/>
          <w:caps/>
          <w:sz w:val="28"/>
          <w:szCs w:val="28"/>
        </w:rPr>
        <w:t>Инвестиции в строительство, реконструкцию и техническое перевооружение</w:t>
      </w:r>
      <w:bookmarkEnd w:id="35"/>
    </w:p>
    <w:p w:rsidR="00A20B10" w:rsidRPr="00333588" w:rsidRDefault="00A20B10" w:rsidP="00333588">
      <w:pPr>
        <w:keepNext/>
        <w:keepLines/>
        <w:spacing w:before="200"/>
        <w:jc w:val="both"/>
        <w:outlineLvl w:val="1"/>
        <w:rPr>
          <w:b/>
          <w:bCs/>
          <w:sz w:val="28"/>
          <w:szCs w:val="28"/>
        </w:rPr>
      </w:pPr>
      <w:bookmarkStart w:id="36" w:name="_Toc392773051"/>
      <w:r w:rsidRPr="00333588">
        <w:rPr>
          <w:b/>
          <w:bCs/>
          <w:sz w:val="28"/>
          <w:szCs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36"/>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По данным предоставленным АО "Коми тепловая компания" величина инвестиций необходимых для модернизации источника теплоснабжения составляет – 22888,44 тыс. руб.</w:t>
      </w:r>
    </w:p>
    <w:p w:rsidR="00A20B10" w:rsidRPr="00A20B10" w:rsidRDefault="00A20B10" w:rsidP="00A20B10">
      <w:pPr>
        <w:spacing w:after="200" w:line="276" w:lineRule="auto"/>
        <w:jc w:val="right"/>
        <w:rPr>
          <w:rFonts w:eastAsia="Calibri"/>
          <w:sz w:val="24"/>
          <w:szCs w:val="24"/>
          <w:lang w:eastAsia="en-US"/>
        </w:rPr>
      </w:pPr>
      <w:r w:rsidRPr="00A20B10">
        <w:rPr>
          <w:rFonts w:eastAsia="Calibri"/>
          <w:sz w:val="24"/>
          <w:szCs w:val="24"/>
          <w:lang w:eastAsia="en-US"/>
        </w:rPr>
        <w:t>Таблица 1.15.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8"/>
        <w:gridCol w:w="3685"/>
      </w:tblGrid>
      <w:tr w:rsidR="00A20B10" w:rsidRPr="00A20B10" w:rsidTr="00A20B10">
        <w:tc>
          <w:tcPr>
            <w:tcW w:w="6158" w:type="dxa"/>
            <w:tcBorders>
              <w:top w:val="single" w:sz="4" w:space="0" w:color="000000"/>
              <w:left w:val="single" w:sz="4" w:space="0" w:color="000000"/>
              <w:bottom w:val="single" w:sz="4" w:space="0" w:color="000000"/>
              <w:right w:val="single" w:sz="4" w:space="0" w:color="000000"/>
            </w:tcBorders>
          </w:tcPr>
          <w:p w:rsidR="00A20B10" w:rsidRPr="00A20B10" w:rsidRDefault="00A20B10" w:rsidP="00A20B10">
            <w:pPr>
              <w:jc w:val="both"/>
              <w:rPr>
                <w:sz w:val="24"/>
                <w:szCs w:val="24"/>
              </w:rPr>
            </w:pPr>
            <w:r w:rsidRPr="00A20B10">
              <w:rPr>
                <w:sz w:val="24"/>
                <w:szCs w:val="24"/>
              </w:rPr>
              <w:t>Наименование мероприятия</w:t>
            </w:r>
          </w:p>
        </w:tc>
        <w:tc>
          <w:tcPr>
            <w:tcW w:w="3850" w:type="dxa"/>
            <w:tcBorders>
              <w:top w:val="single" w:sz="4" w:space="0" w:color="000000"/>
              <w:left w:val="single" w:sz="4" w:space="0" w:color="000000"/>
              <w:bottom w:val="single" w:sz="4" w:space="0" w:color="000000"/>
              <w:right w:val="single" w:sz="4" w:space="0" w:color="000000"/>
            </w:tcBorders>
          </w:tcPr>
          <w:p w:rsidR="00A20B10" w:rsidRPr="00A20B10" w:rsidRDefault="00A20B10" w:rsidP="00A20B10">
            <w:pPr>
              <w:jc w:val="both"/>
              <w:rPr>
                <w:sz w:val="24"/>
                <w:szCs w:val="24"/>
              </w:rPr>
            </w:pPr>
            <w:r w:rsidRPr="00A20B10">
              <w:rPr>
                <w:sz w:val="24"/>
                <w:szCs w:val="24"/>
              </w:rPr>
              <w:t>Планируемый объем финансирования (</w:t>
            </w:r>
            <w:proofErr w:type="spellStart"/>
            <w:r w:rsidRPr="00A20B10">
              <w:rPr>
                <w:sz w:val="24"/>
                <w:szCs w:val="24"/>
              </w:rPr>
              <w:t>тыс</w:t>
            </w:r>
            <w:proofErr w:type="gramStart"/>
            <w:r w:rsidRPr="00A20B10">
              <w:rPr>
                <w:sz w:val="24"/>
                <w:szCs w:val="24"/>
              </w:rPr>
              <w:t>.р</w:t>
            </w:r>
            <w:proofErr w:type="gramEnd"/>
            <w:r w:rsidRPr="00A20B10">
              <w:rPr>
                <w:sz w:val="24"/>
                <w:szCs w:val="24"/>
              </w:rPr>
              <w:t>уб</w:t>
            </w:r>
            <w:proofErr w:type="spellEnd"/>
            <w:r w:rsidRPr="00A20B10">
              <w:rPr>
                <w:sz w:val="24"/>
                <w:szCs w:val="24"/>
              </w:rPr>
              <w:t>.)</w:t>
            </w:r>
          </w:p>
        </w:tc>
      </w:tr>
      <w:tr w:rsidR="00A20B10" w:rsidRPr="00A20B10" w:rsidTr="00A20B10">
        <w:tc>
          <w:tcPr>
            <w:tcW w:w="6158" w:type="dxa"/>
            <w:tcBorders>
              <w:top w:val="single" w:sz="4" w:space="0" w:color="000000"/>
              <w:left w:val="single" w:sz="4" w:space="0" w:color="000000"/>
              <w:bottom w:val="single" w:sz="4" w:space="0" w:color="000000"/>
              <w:right w:val="single" w:sz="4" w:space="0" w:color="000000"/>
            </w:tcBorders>
          </w:tcPr>
          <w:p w:rsidR="00A20B10" w:rsidRPr="00A20B10" w:rsidRDefault="00A20B10" w:rsidP="00A20B10">
            <w:pPr>
              <w:jc w:val="both"/>
              <w:rPr>
                <w:sz w:val="24"/>
                <w:szCs w:val="24"/>
              </w:rPr>
            </w:pPr>
            <w:r w:rsidRPr="00A20B10">
              <w:rPr>
                <w:sz w:val="24"/>
                <w:szCs w:val="24"/>
              </w:rPr>
              <w:t xml:space="preserve">Замена 3 изношенных чугунно-секционных котлов с низким КПД марок «Энергия-3» на 2 современных стальных котла «ИЖ КВр-0,63» на котельной </w:t>
            </w:r>
            <w:proofErr w:type="spellStart"/>
            <w:r w:rsidRPr="00A20B10">
              <w:rPr>
                <w:sz w:val="24"/>
                <w:szCs w:val="24"/>
              </w:rPr>
              <w:t>п</w:t>
            </w:r>
            <w:proofErr w:type="gramStart"/>
            <w:r w:rsidRPr="00A20B10">
              <w:rPr>
                <w:sz w:val="24"/>
                <w:szCs w:val="24"/>
              </w:rPr>
              <w:t>.Я</w:t>
            </w:r>
            <w:proofErr w:type="gramEnd"/>
            <w:r w:rsidRPr="00A20B10">
              <w:rPr>
                <w:sz w:val="24"/>
                <w:szCs w:val="24"/>
              </w:rPr>
              <w:t>гкедж</w:t>
            </w:r>
            <w:proofErr w:type="spellEnd"/>
          </w:p>
        </w:tc>
        <w:tc>
          <w:tcPr>
            <w:tcW w:w="3850" w:type="dxa"/>
            <w:tcBorders>
              <w:top w:val="single" w:sz="4" w:space="0" w:color="000000"/>
              <w:left w:val="single" w:sz="4" w:space="0" w:color="000000"/>
              <w:bottom w:val="single" w:sz="4" w:space="0" w:color="000000"/>
              <w:right w:val="single" w:sz="4" w:space="0" w:color="000000"/>
            </w:tcBorders>
          </w:tcPr>
          <w:p w:rsidR="00A20B10" w:rsidRPr="00A20B10" w:rsidRDefault="00A20B10" w:rsidP="00A20B10">
            <w:pPr>
              <w:jc w:val="center"/>
              <w:rPr>
                <w:sz w:val="24"/>
                <w:szCs w:val="24"/>
              </w:rPr>
            </w:pPr>
            <w:r w:rsidRPr="00A20B10">
              <w:rPr>
                <w:sz w:val="24"/>
                <w:szCs w:val="24"/>
              </w:rPr>
              <w:t>22888,44</w:t>
            </w:r>
          </w:p>
        </w:tc>
      </w:tr>
    </w:tbl>
    <w:p w:rsidR="00A20B10" w:rsidRPr="00A20B10" w:rsidRDefault="00A20B10" w:rsidP="00A20B10">
      <w:pPr>
        <w:spacing w:after="200" w:line="276" w:lineRule="auto"/>
        <w:ind w:firstLine="567"/>
        <w:jc w:val="both"/>
        <w:rPr>
          <w:rFonts w:eastAsia="Calibri"/>
          <w:sz w:val="24"/>
          <w:szCs w:val="24"/>
          <w:lang w:eastAsia="en-US"/>
        </w:rPr>
      </w:pPr>
    </w:p>
    <w:p w:rsidR="00A20B10" w:rsidRPr="00333588" w:rsidRDefault="00A20B10" w:rsidP="00802FE2">
      <w:pPr>
        <w:keepNext/>
        <w:keepLines/>
        <w:numPr>
          <w:ilvl w:val="0"/>
          <w:numId w:val="6"/>
        </w:numPr>
        <w:spacing w:before="200"/>
        <w:jc w:val="both"/>
        <w:outlineLvl w:val="1"/>
        <w:rPr>
          <w:b/>
          <w:bCs/>
          <w:caps/>
          <w:sz w:val="28"/>
          <w:szCs w:val="28"/>
        </w:rPr>
      </w:pPr>
      <w:bookmarkStart w:id="37" w:name="_Toc392773052"/>
      <w:r w:rsidRPr="00333588">
        <w:rPr>
          <w:b/>
          <w:bCs/>
          <w:caps/>
          <w:sz w:val="28"/>
          <w:szCs w:val="28"/>
        </w:rPr>
        <w:t>Решение об определении единой теплоснабжающей организации</w:t>
      </w:r>
      <w:bookmarkEnd w:id="37"/>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 xml:space="preserve">На территории сельского поселения «Вольдино» </w:t>
      </w:r>
      <w:r w:rsidRPr="00333588">
        <w:rPr>
          <w:rFonts w:eastAsia="Calibri"/>
          <w:spacing w:val="1"/>
          <w:sz w:val="28"/>
          <w:szCs w:val="28"/>
          <w:lang w:eastAsia="en-US"/>
        </w:rPr>
        <w:t xml:space="preserve">централизованное теплоснабжение осуществляется одной теплоснабжающей организацией - </w:t>
      </w:r>
      <w:r w:rsidRPr="00333588">
        <w:rPr>
          <w:rFonts w:eastAsia="Calibri"/>
          <w:sz w:val="28"/>
          <w:szCs w:val="28"/>
          <w:lang w:eastAsia="en-US"/>
        </w:rPr>
        <w:lastRenderedPageBreak/>
        <w:t>АО «Коми тепловая компания» и она определена  единой теплоснабжающей организацией.</w:t>
      </w:r>
    </w:p>
    <w:p w:rsidR="00A20B10" w:rsidRPr="00333588" w:rsidRDefault="00A20B10" w:rsidP="00802FE2">
      <w:pPr>
        <w:keepNext/>
        <w:keepLines/>
        <w:numPr>
          <w:ilvl w:val="0"/>
          <w:numId w:val="6"/>
        </w:numPr>
        <w:spacing w:before="200"/>
        <w:jc w:val="both"/>
        <w:outlineLvl w:val="1"/>
        <w:rPr>
          <w:b/>
          <w:bCs/>
          <w:caps/>
          <w:sz w:val="28"/>
          <w:szCs w:val="28"/>
        </w:rPr>
      </w:pPr>
      <w:bookmarkStart w:id="38" w:name="_Toc392773053"/>
      <w:r w:rsidRPr="00333588">
        <w:rPr>
          <w:b/>
          <w:bCs/>
          <w:caps/>
          <w:sz w:val="28"/>
          <w:szCs w:val="28"/>
        </w:rPr>
        <w:t>Решения о распределении тепловой нагрузки между источниками тепловой энергии</w:t>
      </w:r>
      <w:bookmarkEnd w:id="38"/>
    </w:p>
    <w:p w:rsidR="00A20B10" w:rsidRPr="00333588" w:rsidRDefault="00A20B10" w:rsidP="00333588">
      <w:pPr>
        <w:ind w:firstLine="567"/>
        <w:jc w:val="both"/>
        <w:rPr>
          <w:rFonts w:eastAsia="Calibri"/>
          <w:sz w:val="28"/>
          <w:szCs w:val="28"/>
          <w:lang w:eastAsia="en-US"/>
        </w:rPr>
      </w:pPr>
      <w:r w:rsidRPr="00333588">
        <w:rPr>
          <w:rFonts w:eastAsia="Calibri"/>
          <w:sz w:val="28"/>
          <w:szCs w:val="28"/>
          <w:lang w:eastAsia="en-US"/>
        </w:rPr>
        <w:t>Возможность поставок тепловой энергии потребителям от различных источников тепловой энергии при сохранении надежности теплоснабжения отсутствует. В сельском поселении один источник тепловой энергии на нужды централизованного теплоснабжения.</w:t>
      </w:r>
    </w:p>
    <w:p w:rsidR="00A20B10" w:rsidRPr="00333588" w:rsidRDefault="00A20B10" w:rsidP="00802FE2">
      <w:pPr>
        <w:keepNext/>
        <w:keepLines/>
        <w:numPr>
          <w:ilvl w:val="0"/>
          <w:numId w:val="6"/>
        </w:numPr>
        <w:spacing w:before="200"/>
        <w:jc w:val="both"/>
        <w:outlineLvl w:val="1"/>
        <w:rPr>
          <w:b/>
          <w:bCs/>
          <w:caps/>
          <w:sz w:val="28"/>
          <w:szCs w:val="28"/>
        </w:rPr>
      </w:pPr>
      <w:bookmarkStart w:id="39" w:name="_Toc392773054"/>
      <w:bookmarkStart w:id="40" w:name="OLE_LINK2"/>
      <w:r w:rsidRPr="00333588">
        <w:rPr>
          <w:b/>
          <w:bCs/>
          <w:caps/>
          <w:sz w:val="28"/>
          <w:szCs w:val="28"/>
        </w:rPr>
        <w:t>Решения по бесхозяйным тепловым сетям</w:t>
      </w:r>
      <w:bookmarkEnd w:id="39"/>
    </w:p>
    <w:bookmarkEnd w:id="40"/>
    <w:p w:rsidR="00333588" w:rsidRDefault="00333588" w:rsidP="00333588">
      <w:pPr>
        <w:rPr>
          <w:rFonts w:eastAsia="Calibri"/>
          <w:sz w:val="28"/>
          <w:szCs w:val="28"/>
          <w:lang w:eastAsia="en-US"/>
        </w:rPr>
      </w:pPr>
      <w:r>
        <w:rPr>
          <w:rFonts w:eastAsia="Calibri"/>
          <w:sz w:val="28"/>
          <w:szCs w:val="28"/>
          <w:lang w:eastAsia="en-US"/>
        </w:rPr>
        <w:t xml:space="preserve">    На территории сельского поселения «Вольдино» бесхозяйственных тепловых сетей не выявлено.</w:t>
      </w:r>
    </w:p>
    <w:p w:rsidR="00333588" w:rsidRDefault="00333588" w:rsidP="00333588">
      <w:pPr>
        <w:rPr>
          <w:rFonts w:eastAsia="Calibri"/>
          <w:sz w:val="28"/>
          <w:szCs w:val="28"/>
          <w:lang w:eastAsia="en-US"/>
        </w:rPr>
      </w:pPr>
    </w:p>
    <w:p w:rsidR="00A20B10" w:rsidRPr="00A20B10" w:rsidRDefault="00A20B10" w:rsidP="00A20B10">
      <w:pPr>
        <w:spacing w:after="200" w:line="276" w:lineRule="auto"/>
        <w:ind w:firstLine="567"/>
        <w:jc w:val="both"/>
        <w:rPr>
          <w:rFonts w:eastAsia="Calibri"/>
          <w:sz w:val="24"/>
          <w:szCs w:val="24"/>
          <w:lang w:eastAsia="en-US"/>
        </w:rPr>
      </w:pPr>
    </w:p>
    <w:p w:rsidR="00A20B10" w:rsidRPr="00A20B10" w:rsidRDefault="00A20B10" w:rsidP="00A20B10">
      <w:pPr>
        <w:spacing w:after="200" w:line="276" w:lineRule="auto"/>
        <w:ind w:firstLine="567"/>
        <w:jc w:val="both"/>
        <w:rPr>
          <w:rFonts w:eastAsia="Calibri"/>
          <w:sz w:val="24"/>
          <w:szCs w:val="24"/>
          <w:lang w:eastAsia="en-US"/>
        </w:rPr>
      </w:pPr>
    </w:p>
    <w:p w:rsidR="00A20B10" w:rsidRDefault="00A20B10"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Default="00333588" w:rsidP="00A20B10">
      <w:pPr>
        <w:spacing w:after="200" w:line="276" w:lineRule="auto"/>
        <w:ind w:firstLine="567"/>
        <w:jc w:val="both"/>
        <w:rPr>
          <w:rFonts w:eastAsia="Calibri"/>
          <w:sz w:val="24"/>
          <w:szCs w:val="24"/>
          <w:lang w:eastAsia="en-US"/>
        </w:rPr>
      </w:pPr>
    </w:p>
    <w:p w:rsidR="00333588" w:rsidRPr="00A20B10" w:rsidRDefault="00333588" w:rsidP="00A20B10">
      <w:pPr>
        <w:spacing w:after="200" w:line="276" w:lineRule="auto"/>
        <w:ind w:firstLine="567"/>
        <w:jc w:val="both"/>
        <w:rPr>
          <w:rFonts w:eastAsia="Calibri"/>
          <w:sz w:val="24"/>
          <w:szCs w:val="24"/>
          <w:lang w:eastAsia="en-US"/>
        </w:rPr>
      </w:pPr>
    </w:p>
    <w:p w:rsidR="00A20B10" w:rsidRPr="00A20B10" w:rsidRDefault="00A20B10" w:rsidP="00A20B10">
      <w:pPr>
        <w:spacing w:after="200" w:line="276" w:lineRule="auto"/>
        <w:ind w:firstLine="567"/>
        <w:jc w:val="both"/>
        <w:rPr>
          <w:rFonts w:eastAsia="Calibri"/>
          <w:sz w:val="24"/>
          <w:szCs w:val="24"/>
          <w:lang w:eastAsia="en-US"/>
        </w:rPr>
      </w:pPr>
    </w:p>
    <w:p w:rsidR="00A20B10" w:rsidRPr="00333588" w:rsidRDefault="00A20B10" w:rsidP="00A20B10">
      <w:pPr>
        <w:spacing w:after="200" w:line="276" w:lineRule="auto"/>
        <w:ind w:firstLine="567"/>
        <w:jc w:val="right"/>
        <w:rPr>
          <w:rFonts w:eastAsia="Calibri"/>
          <w:sz w:val="28"/>
          <w:szCs w:val="28"/>
          <w:lang w:eastAsia="en-US"/>
        </w:rPr>
      </w:pPr>
      <w:r w:rsidRPr="00333588">
        <w:rPr>
          <w:rFonts w:eastAsia="Calibri"/>
          <w:sz w:val="28"/>
          <w:szCs w:val="28"/>
          <w:lang w:eastAsia="en-US"/>
        </w:rPr>
        <w:t>Приложение</w:t>
      </w:r>
    </w:p>
    <w:p w:rsidR="00A20B10" w:rsidRPr="00333588" w:rsidRDefault="00A20B10" w:rsidP="00A20B10">
      <w:pPr>
        <w:spacing w:after="200" w:line="276" w:lineRule="auto"/>
        <w:ind w:firstLine="567"/>
        <w:jc w:val="center"/>
        <w:rPr>
          <w:rFonts w:eastAsia="Calibri"/>
          <w:sz w:val="28"/>
          <w:szCs w:val="28"/>
          <w:lang w:eastAsia="en-US"/>
        </w:rPr>
      </w:pPr>
      <w:r w:rsidRPr="00333588">
        <w:rPr>
          <w:rFonts w:eastAsia="Calibri"/>
          <w:sz w:val="28"/>
          <w:szCs w:val="28"/>
          <w:lang w:eastAsia="en-US"/>
        </w:rPr>
        <w:t>Схема теплоснабжения сельского поселения «Вольдино»</w:t>
      </w:r>
    </w:p>
    <w:p w:rsidR="00A20B10" w:rsidRPr="00333588" w:rsidRDefault="00A20B10" w:rsidP="00A20B10">
      <w:pPr>
        <w:spacing w:after="200" w:line="276" w:lineRule="auto"/>
        <w:ind w:firstLine="567"/>
        <w:jc w:val="center"/>
        <w:rPr>
          <w:rFonts w:eastAsia="Calibri"/>
          <w:sz w:val="28"/>
          <w:szCs w:val="28"/>
          <w:lang w:eastAsia="en-US"/>
        </w:rPr>
      </w:pPr>
    </w:p>
    <w:p w:rsidR="00A20B10" w:rsidRDefault="00A20B10" w:rsidP="00A20B10">
      <w:pPr>
        <w:tabs>
          <w:tab w:val="left" w:pos="2490"/>
        </w:tabs>
        <w:spacing w:after="200" w:line="276" w:lineRule="auto"/>
        <w:ind w:firstLine="567"/>
        <w:jc w:val="both"/>
        <w:rPr>
          <w:rFonts w:eastAsia="Calibri"/>
          <w:sz w:val="28"/>
          <w:szCs w:val="28"/>
          <w:lang w:eastAsia="en-US"/>
        </w:rPr>
      </w:pPr>
      <w:r w:rsidRPr="00333588">
        <w:rPr>
          <w:rFonts w:eastAsia="Calibri"/>
          <w:sz w:val="28"/>
          <w:szCs w:val="28"/>
          <w:lang w:eastAsia="en-US"/>
        </w:rPr>
        <w:tab/>
        <w:t xml:space="preserve">Схема теплоснабжения </w:t>
      </w:r>
      <w:proofErr w:type="spellStart"/>
      <w:r w:rsidRPr="00333588">
        <w:rPr>
          <w:rFonts w:eastAsia="Calibri"/>
          <w:sz w:val="28"/>
          <w:szCs w:val="28"/>
          <w:lang w:eastAsia="en-US"/>
        </w:rPr>
        <w:t>пст</w:t>
      </w:r>
      <w:proofErr w:type="gramStart"/>
      <w:r w:rsidRPr="00333588">
        <w:rPr>
          <w:rFonts w:eastAsia="Calibri"/>
          <w:sz w:val="28"/>
          <w:szCs w:val="28"/>
          <w:lang w:eastAsia="en-US"/>
        </w:rPr>
        <w:t>.Я</w:t>
      </w:r>
      <w:proofErr w:type="gramEnd"/>
      <w:r w:rsidRPr="00333588">
        <w:rPr>
          <w:rFonts w:eastAsia="Calibri"/>
          <w:sz w:val="28"/>
          <w:szCs w:val="28"/>
          <w:lang w:eastAsia="en-US"/>
        </w:rPr>
        <w:t>гкедж</w:t>
      </w:r>
      <w:proofErr w:type="spellEnd"/>
    </w:p>
    <w:p w:rsidR="00333588" w:rsidRPr="00333588" w:rsidRDefault="00333588" w:rsidP="00A20B10">
      <w:pPr>
        <w:tabs>
          <w:tab w:val="left" w:pos="2490"/>
        </w:tabs>
        <w:spacing w:after="200" w:line="276" w:lineRule="auto"/>
        <w:ind w:firstLine="567"/>
        <w:jc w:val="both"/>
        <w:rPr>
          <w:rFonts w:eastAsia="Calibri"/>
          <w:sz w:val="28"/>
          <w:szCs w:val="28"/>
          <w:lang w:eastAsia="en-US"/>
        </w:rPr>
      </w:pPr>
    </w:p>
    <w:p w:rsidR="00A20B10" w:rsidRPr="00A20B10" w:rsidRDefault="00A20B10" w:rsidP="00A20B10">
      <w:pPr>
        <w:spacing w:after="200" w:line="276" w:lineRule="auto"/>
        <w:ind w:firstLine="567"/>
        <w:jc w:val="center"/>
        <w:rPr>
          <w:rFonts w:eastAsia="Calibri"/>
          <w:sz w:val="24"/>
          <w:szCs w:val="24"/>
          <w:lang w:eastAsia="en-US"/>
        </w:rPr>
      </w:pPr>
      <w:r>
        <w:rPr>
          <w:rFonts w:eastAsia="Calibri"/>
          <w:noProof/>
          <w:sz w:val="24"/>
          <w:szCs w:val="24"/>
        </w:rPr>
        <w:drawing>
          <wp:inline distT="0" distB="0" distL="0" distR="0">
            <wp:extent cx="6534150" cy="4610100"/>
            <wp:effectExtent l="0" t="0" r="0" b="0"/>
            <wp:docPr id="11" name="Рисунок 11" descr="Схема Вольдино теп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хема Вольдино тепло"/>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34150" cy="4610100"/>
                    </a:xfrm>
                    <a:prstGeom prst="rect">
                      <a:avLst/>
                    </a:prstGeom>
                    <a:noFill/>
                    <a:ln>
                      <a:noFill/>
                    </a:ln>
                  </pic:spPr>
                </pic:pic>
              </a:graphicData>
            </a:graphic>
          </wp:inline>
        </w:drawing>
      </w:r>
    </w:p>
    <w:p w:rsidR="00A20B10" w:rsidRPr="00A20B10" w:rsidRDefault="00A20B10" w:rsidP="00A20B10">
      <w:pPr>
        <w:spacing w:after="200" w:line="276" w:lineRule="auto"/>
        <w:ind w:firstLine="567"/>
        <w:jc w:val="both"/>
        <w:rPr>
          <w:rFonts w:eastAsia="Calibri"/>
          <w:sz w:val="24"/>
          <w:szCs w:val="24"/>
          <w:lang w:eastAsia="en-US"/>
        </w:rPr>
      </w:pPr>
    </w:p>
    <w:p w:rsidR="00A20B10" w:rsidRPr="00A20B10" w:rsidRDefault="00A20B10" w:rsidP="00A20B10">
      <w:pPr>
        <w:tabs>
          <w:tab w:val="left" w:pos="3585"/>
        </w:tabs>
        <w:spacing w:after="200" w:line="276" w:lineRule="auto"/>
        <w:ind w:firstLine="567"/>
        <w:jc w:val="both"/>
        <w:rPr>
          <w:rFonts w:eastAsia="Calibri"/>
          <w:sz w:val="24"/>
          <w:szCs w:val="24"/>
          <w:lang w:eastAsia="en-US"/>
        </w:rPr>
      </w:pPr>
      <w:r w:rsidRPr="00A20B10">
        <w:rPr>
          <w:rFonts w:eastAsia="Calibri"/>
          <w:sz w:val="24"/>
          <w:szCs w:val="24"/>
          <w:lang w:eastAsia="en-US"/>
        </w:rPr>
        <w:tab/>
      </w:r>
    </w:p>
    <w:p w:rsidR="006B0770" w:rsidRDefault="006B0770" w:rsidP="006B0770"/>
    <w:p w:rsidR="00A20B10" w:rsidRDefault="006B0770" w:rsidP="006B0770">
      <w:r>
        <w:tab/>
      </w:r>
    </w:p>
    <w:p w:rsidR="00A20B10" w:rsidRDefault="00A20B10" w:rsidP="006B0770"/>
    <w:p w:rsidR="00A20B10" w:rsidRDefault="00A20B10" w:rsidP="006B0770"/>
    <w:p w:rsidR="00A20B10" w:rsidRDefault="00A20B10" w:rsidP="006B0770"/>
    <w:p w:rsidR="00C7362E" w:rsidRPr="00C7362E" w:rsidRDefault="00C7362E" w:rsidP="00C7362E">
      <w:pPr>
        <w:tabs>
          <w:tab w:val="left" w:pos="2055"/>
        </w:tabs>
        <w:jc w:val="center"/>
      </w:pPr>
    </w:p>
    <w:sectPr w:rsidR="00C7362E" w:rsidRPr="00C736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FE2" w:rsidRDefault="00802FE2" w:rsidP="00333588">
      <w:r>
        <w:separator/>
      </w:r>
    </w:p>
  </w:endnote>
  <w:endnote w:type="continuationSeparator" w:id="0">
    <w:p w:rsidR="00802FE2" w:rsidRDefault="00802FE2" w:rsidP="0033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B10" w:rsidRDefault="00A20B10">
    <w:pPr>
      <w:pStyle w:val="aff"/>
      <w:jc w:val="right"/>
    </w:pPr>
  </w:p>
  <w:p w:rsidR="00A20B10" w:rsidRDefault="00A20B1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FE2" w:rsidRDefault="00802FE2" w:rsidP="00333588">
      <w:r>
        <w:separator/>
      </w:r>
    </w:p>
  </w:footnote>
  <w:footnote w:type="continuationSeparator" w:id="0">
    <w:p w:rsidR="00802FE2" w:rsidRDefault="00802FE2" w:rsidP="00333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2A30"/>
    <w:multiLevelType w:val="multilevel"/>
    <w:tmpl w:val="5060EBBC"/>
    <w:lvl w:ilvl="0">
      <w:start w:val="8"/>
      <w:numFmt w:val="decimal"/>
      <w:lvlText w:val="Раздел %1."/>
      <w:lvlJc w:val="left"/>
      <w:pPr>
        <w:ind w:left="720" w:hanging="360"/>
      </w:pPr>
      <w:rPr>
        <w:rFonts w:ascii="Times New Roman" w:hAnsi="Times New Roman" w:cs="Times New Roman" w:hint="default"/>
        <w:sz w:val="24"/>
        <w:szCs w:val="24"/>
      </w:rPr>
    </w:lvl>
    <w:lvl w:ilvl="1">
      <w:start w:val="3"/>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1F470D9"/>
    <w:multiLevelType w:val="multilevel"/>
    <w:tmpl w:val="4EF464D4"/>
    <w:styleLink w:val="1"/>
    <w:lvl w:ilvl="0">
      <w:start w:val="1"/>
      <w:numFmt w:val="decimal"/>
      <w:lvlText w:val="Раздел %1."/>
      <w:lvlJc w:val="left"/>
      <w:pPr>
        <w:ind w:left="720" w:hanging="360"/>
      </w:pPr>
      <w:rPr>
        <w:rFonts w:ascii="Times New Roman" w:hAnsi="Times New Roman" w:cs="Times New Roman" w:hint="default"/>
        <w:sz w:val="24"/>
        <w:szCs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E5F4882"/>
    <w:multiLevelType w:val="multilevel"/>
    <w:tmpl w:val="06401490"/>
    <w:lvl w:ilvl="0">
      <w:start w:val="6"/>
      <w:numFmt w:val="decimal"/>
      <w:lvlText w:val="Раздел %1."/>
      <w:lvlJc w:val="left"/>
      <w:pPr>
        <w:ind w:left="720" w:hanging="360"/>
      </w:pPr>
      <w:rPr>
        <w:rFonts w:ascii="Times New Roman" w:hAnsi="Times New Roman" w:cs="Times New Roman" w:hint="default"/>
        <w:sz w:val="24"/>
        <w:szCs w:val="24"/>
      </w:rPr>
    </w:lvl>
    <w:lvl w:ilvl="1">
      <w:start w:val="1"/>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81615BA"/>
    <w:multiLevelType w:val="hybridMultilevel"/>
    <w:tmpl w:val="8274127E"/>
    <w:lvl w:ilvl="0" w:tplc="BB5A178C">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5EE65697"/>
    <w:multiLevelType w:val="multilevel"/>
    <w:tmpl w:val="4EF464D4"/>
    <w:numStyleLink w:val="1"/>
  </w:abstractNum>
  <w:abstractNum w:abstractNumId="5">
    <w:nsid w:val="68542960"/>
    <w:multiLevelType w:val="multilevel"/>
    <w:tmpl w:val="5052C5FC"/>
    <w:lvl w:ilvl="0">
      <w:start w:val="5"/>
      <w:numFmt w:val="decimal"/>
      <w:lvlText w:val="Раздел %1."/>
      <w:lvlJc w:val="left"/>
      <w:pPr>
        <w:ind w:left="720" w:hanging="360"/>
      </w:pPr>
      <w:rPr>
        <w:rFonts w:ascii="Times New Roman" w:hAnsi="Times New Roman" w:cs="Times New Roman" w:hint="default"/>
        <w:sz w:val="24"/>
        <w:szCs w:val="24"/>
      </w:rPr>
    </w:lvl>
    <w:lvl w:ilvl="1">
      <w:start w:val="9"/>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F291505"/>
    <w:multiLevelType w:val="multilevel"/>
    <w:tmpl w:val="1C32FCCE"/>
    <w:lvl w:ilvl="0">
      <w:start w:val="3"/>
      <w:numFmt w:val="decimal"/>
      <w:lvlText w:val="Раздел %1."/>
      <w:lvlJc w:val="left"/>
      <w:pPr>
        <w:ind w:left="720" w:hanging="360"/>
      </w:pPr>
      <w:rPr>
        <w:rFonts w:ascii="Times New Roman" w:hAnsi="Times New Roman" w:cs="Times New Roman" w:hint="default"/>
        <w:sz w:val="24"/>
        <w:szCs w:val="24"/>
      </w:rPr>
    </w:lvl>
    <w:lvl w:ilvl="1">
      <w:start w:val="4"/>
      <w:numFmt w:val="russianLow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0A"/>
    <w:rsid w:val="00035B74"/>
    <w:rsid w:val="0017160A"/>
    <w:rsid w:val="00333588"/>
    <w:rsid w:val="00513C28"/>
    <w:rsid w:val="00620FAB"/>
    <w:rsid w:val="006B0770"/>
    <w:rsid w:val="007C5F3B"/>
    <w:rsid w:val="00802FE2"/>
    <w:rsid w:val="0086405A"/>
    <w:rsid w:val="009A4742"/>
    <w:rsid w:val="00A20B10"/>
    <w:rsid w:val="00AD766D"/>
    <w:rsid w:val="00BC0062"/>
    <w:rsid w:val="00C35319"/>
    <w:rsid w:val="00C7362E"/>
    <w:rsid w:val="00DB48AC"/>
    <w:rsid w:val="00E3384C"/>
    <w:rsid w:val="00E44C09"/>
    <w:rsid w:val="00E80C74"/>
    <w:rsid w:val="00F358B5"/>
    <w:rsid w:val="00FC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35319"/>
    <w:pPr>
      <w:spacing w:after="0" w:line="240" w:lineRule="auto"/>
    </w:pPr>
    <w:rPr>
      <w:rFonts w:ascii="Times New Roman" w:eastAsia="Times New Roman" w:hAnsi="Times New Roman" w:cs="Times New Roman"/>
      <w:sz w:val="20"/>
      <w:szCs w:val="20"/>
      <w:lang w:eastAsia="ru-RU"/>
    </w:rPr>
  </w:style>
  <w:style w:type="paragraph" w:styleId="10">
    <w:name w:val="heading 1"/>
    <w:aliases w:val="Знак5"/>
    <w:basedOn w:val="a"/>
    <w:next w:val="a"/>
    <w:link w:val="11"/>
    <w:uiPriority w:val="99"/>
    <w:qFormat/>
    <w:rsid w:val="006B07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
    <w:next w:val="a"/>
    <w:link w:val="20"/>
    <w:uiPriority w:val="99"/>
    <w:qFormat/>
    <w:rsid w:val="00C35319"/>
    <w:pPr>
      <w:keepNext/>
      <w:spacing w:before="240" w:after="60"/>
      <w:outlineLvl w:val="1"/>
    </w:pPr>
    <w:rPr>
      <w:rFonts w:ascii="Arial" w:hAnsi="Arial" w:cs="Arial"/>
      <w:b/>
      <w:bCs/>
      <w:i/>
      <w:iCs/>
      <w:sz w:val="28"/>
      <w:szCs w:val="28"/>
    </w:rPr>
  </w:style>
  <w:style w:type="paragraph" w:styleId="3">
    <w:name w:val="heading 3"/>
    <w:aliases w:val="Знак Знак,Знак Знак Знак"/>
    <w:basedOn w:val="a"/>
    <w:next w:val="a"/>
    <w:link w:val="30"/>
    <w:uiPriority w:val="99"/>
    <w:qFormat/>
    <w:rsid w:val="006B0770"/>
    <w:pPr>
      <w:keepNext/>
      <w:keepLines/>
      <w:spacing w:after="240"/>
      <w:jc w:val="center"/>
      <w:outlineLvl w:val="2"/>
    </w:pPr>
    <w:rPr>
      <w:bCs/>
      <w:i/>
      <w:sz w:val="28"/>
      <w:szCs w:val="24"/>
    </w:rPr>
  </w:style>
  <w:style w:type="paragraph" w:styleId="4">
    <w:name w:val="heading 4"/>
    <w:basedOn w:val="a"/>
    <w:next w:val="a"/>
    <w:link w:val="40"/>
    <w:uiPriority w:val="99"/>
    <w:qFormat/>
    <w:rsid w:val="006B0770"/>
    <w:pPr>
      <w:keepNext/>
      <w:spacing w:line="360" w:lineRule="auto"/>
      <w:jc w:val="center"/>
      <w:outlineLvl w:val="3"/>
    </w:pPr>
    <w:rPr>
      <w:i/>
      <w:iCs/>
      <w:sz w:val="24"/>
      <w:szCs w:val="24"/>
    </w:rPr>
  </w:style>
  <w:style w:type="paragraph" w:styleId="5">
    <w:name w:val="heading 5"/>
    <w:basedOn w:val="a"/>
    <w:next w:val="a"/>
    <w:link w:val="50"/>
    <w:uiPriority w:val="99"/>
    <w:qFormat/>
    <w:rsid w:val="006B0770"/>
    <w:pPr>
      <w:keepNext/>
      <w:jc w:val="center"/>
      <w:outlineLvl w:val="4"/>
    </w:pPr>
    <w:rPr>
      <w:sz w:val="24"/>
      <w:szCs w:val="24"/>
      <w:u w:val="single"/>
    </w:rPr>
  </w:style>
  <w:style w:type="paragraph" w:styleId="6">
    <w:name w:val="heading 6"/>
    <w:basedOn w:val="a"/>
    <w:next w:val="a"/>
    <w:link w:val="60"/>
    <w:uiPriority w:val="99"/>
    <w:qFormat/>
    <w:rsid w:val="006B0770"/>
    <w:pPr>
      <w:keepNext/>
      <w:spacing w:line="360" w:lineRule="auto"/>
      <w:ind w:firstLine="709"/>
      <w:jc w:val="center"/>
      <w:outlineLvl w:val="5"/>
    </w:pPr>
    <w:rPr>
      <w:bCs/>
      <w:i/>
      <w:iCs/>
      <w:sz w:val="24"/>
      <w:szCs w:val="24"/>
    </w:rPr>
  </w:style>
  <w:style w:type="paragraph" w:styleId="7">
    <w:name w:val="heading 7"/>
    <w:basedOn w:val="a"/>
    <w:next w:val="a"/>
    <w:link w:val="70"/>
    <w:uiPriority w:val="99"/>
    <w:qFormat/>
    <w:rsid w:val="006B0770"/>
    <w:pPr>
      <w:keepNext/>
      <w:jc w:val="both"/>
      <w:outlineLvl w:val="6"/>
    </w:pPr>
    <w:rPr>
      <w:b/>
      <w:bCs/>
      <w:i/>
      <w:iCs/>
      <w:sz w:val="24"/>
      <w:szCs w:val="24"/>
    </w:rPr>
  </w:style>
  <w:style w:type="paragraph" w:styleId="8">
    <w:name w:val="heading 8"/>
    <w:basedOn w:val="a"/>
    <w:next w:val="a"/>
    <w:link w:val="80"/>
    <w:uiPriority w:val="99"/>
    <w:qFormat/>
    <w:rsid w:val="006B0770"/>
    <w:pPr>
      <w:keepNext/>
      <w:spacing w:line="360" w:lineRule="auto"/>
      <w:ind w:firstLine="709"/>
      <w:jc w:val="center"/>
      <w:outlineLvl w:val="7"/>
    </w:pPr>
    <w:rPr>
      <w:b/>
      <w:i/>
      <w:iCs/>
      <w:sz w:val="24"/>
      <w:szCs w:val="24"/>
    </w:rPr>
  </w:style>
  <w:style w:type="paragraph" w:styleId="9">
    <w:name w:val="heading 9"/>
    <w:basedOn w:val="a"/>
    <w:next w:val="a"/>
    <w:link w:val="90"/>
    <w:uiPriority w:val="99"/>
    <w:qFormat/>
    <w:rsid w:val="006B0770"/>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0"/>
    <w:link w:val="2"/>
    <w:uiPriority w:val="99"/>
    <w:rsid w:val="00C35319"/>
    <w:rPr>
      <w:rFonts w:ascii="Arial" w:eastAsia="Times New Roman" w:hAnsi="Arial" w:cs="Arial"/>
      <w:b/>
      <w:bCs/>
      <w:i/>
      <w:iCs/>
      <w:sz w:val="28"/>
      <w:szCs w:val="28"/>
      <w:lang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35319"/>
    <w:pPr>
      <w:widowControl w:val="0"/>
      <w:adjustRightInd w:val="0"/>
      <w:spacing w:after="160" w:line="240" w:lineRule="exact"/>
      <w:jc w:val="right"/>
    </w:pPr>
    <w:rPr>
      <w:lang w:val="en-GB" w:eastAsia="en-US"/>
    </w:rPr>
  </w:style>
  <w:style w:type="character" w:customStyle="1" w:styleId="11">
    <w:name w:val="Заголовок 1 Знак"/>
    <w:aliases w:val="Знак5 Знак"/>
    <w:basedOn w:val="a0"/>
    <w:link w:val="10"/>
    <w:uiPriority w:val="99"/>
    <w:rsid w:val="006B077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Знак Знак Знак2,Знак Знак Знак Знак1"/>
    <w:basedOn w:val="a0"/>
    <w:link w:val="3"/>
    <w:uiPriority w:val="99"/>
    <w:rsid w:val="006B0770"/>
    <w:rPr>
      <w:rFonts w:ascii="Times New Roman" w:eastAsia="Times New Roman" w:hAnsi="Times New Roman" w:cs="Times New Roman"/>
      <w:bCs/>
      <w:i/>
      <w:sz w:val="28"/>
      <w:szCs w:val="24"/>
      <w:lang w:eastAsia="ru-RU"/>
    </w:rPr>
  </w:style>
  <w:style w:type="character" w:customStyle="1" w:styleId="40">
    <w:name w:val="Заголовок 4 Знак"/>
    <w:basedOn w:val="a0"/>
    <w:link w:val="4"/>
    <w:uiPriority w:val="99"/>
    <w:rsid w:val="006B077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6B0770"/>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uiPriority w:val="99"/>
    <w:rsid w:val="006B0770"/>
    <w:rPr>
      <w:rFonts w:ascii="Times New Roman" w:eastAsia="Times New Roman" w:hAnsi="Times New Roman" w:cs="Times New Roman"/>
      <w:bCs/>
      <w:i/>
      <w:iCs/>
      <w:sz w:val="24"/>
      <w:szCs w:val="24"/>
      <w:lang w:eastAsia="ru-RU"/>
    </w:rPr>
  </w:style>
  <w:style w:type="character" w:customStyle="1" w:styleId="70">
    <w:name w:val="Заголовок 7 Знак"/>
    <w:basedOn w:val="a0"/>
    <w:link w:val="7"/>
    <w:uiPriority w:val="99"/>
    <w:rsid w:val="006B0770"/>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rsid w:val="006B0770"/>
    <w:rPr>
      <w:rFonts w:ascii="Times New Roman" w:eastAsia="Times New Roman" w:hAnsi="Times New Roman" w:cs="Times New Roman"/>
      <w:b/>
      <w:i/>
      <w:iCs/>
      <w:sz w:val="24"/>
      <w:szCs w:val="24"/>
      <w:lang w:eastAsia="ru-RU"/>
    </w:rPr>
  </w:style>
  <w:style w:type="character" w:customStyle="1" w:styleId="90">
    <w:name w:val="Заголовок 9 Знак"/>
    <w:basedOn w:val="a0"/>
    <w:link w:val="9"/>
    <w:uiPriority w:val="99"/>
    <w:rsid w:val="006B0770"/>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6B0770"/>
  </w:style>
  <w:style w:type="paragraph" w:styleId="a4">
    <w:name w:val="Title"/>
    <w:basedOn w:val="a"/>
    <w:next w:val="a"/>
    <w:link w:val="a5"/>
    <w:autoRedefine/>
    <w:uiPriority w:val="99"/>
    <w:qFormat/>
    <w:rsid w:val="006B0770"/>
    <w:pPr>
      <w:spacing w:after="300"/>
      <w:ind w:firstLine="567"/>
      <w:contextualSpacing/>
      <w:jc w:val="center"/>
    </w:pPr>
    <w:rPr>
      <w:b/>
      <w:spacing w:val="5"/>
      <w:kern w:val="28"/>
      <w:sz w:val="28"/>
      <w:szCs w:val="52"/>
      <w:lang w:eastAsia="en-US"/>
    </w:rPr>
  </w:style>
  <w:style w:type="character" w:customStyle="1" w:styleId="a5">
    <w:name w:val="Название Знак"/>
    <w:basedOn w:val="a0"/>
    <w:link w:val="a4"/>
    <w:uiPriority w:val="99"/>
    <w:rsid w:val="006B0770"/>
    <w:rPr>
      <w:rFonts w:ascii="Times New Roman" w:eastAsia="Times New Roman" w:hAnsi="Times New Roman" w:cs="Times New Roman"/>
      <w:b/>
      <w:spacing w:val="5"/>
      <w:kern w:val="28"/>
      <w:sz w:val="28"/>
      <w:szCs w:val="52"/>
    </w:rPr>
  </w:style>
  <w:style w:type="character" w:styleId="a6">
    <w:name w:val="annotation reference"/>
    <w:basedOn w:val="a0"/>
    <w:uiPriority w:val="99"/>
    <w:semiHidden/>
    <w:rsid w:val="006B0770"/>
    <w:rPr>
      <w:rFonts w:cs="Times New Roman"/>
      <w:sz w:val="16"/>
      <w:szCs w:val="16"/>
    </w:rPr>
  </w:style>
  <w:style w:type="paragraph" w:styleId="a7">
    <w:name w:val="annotation text"/>
    <w:basedOn w:val="a"/>
    <w:link w:val="a8"/>
    <w:uiPriority w:val="99"/>
    <w:semiHidden/>
    <w:rsid w:val="006B0770"/>
    <w:pPr>
      <w:spacing w:after="200"/>
      <w:ind w:firstLine="567"/>
      <w:jc w:val="both"/>
    </w:pPr>
    <w:rPr>
      <w:rFonts w:eastAsia="Calibri"/>
      <w:lang w:eastAsia="en-US"/>
    </w:rPr>
  </w:style>
  <w:style w:type="character" w:customStyle="1" w:styleId="a8">
    <w:name w:val="Текст примечания Знак"/>
    <w:basedOn w:val="a0"/>
    <w:link w:val="a7"/>
    <w:uiPriority w:val="99"/>
    <w:semiHidden/>
    <w:rsid w:val="006B0770"/>
    <w:rPr>
      <w:rFonts w:ascii="Times New Roman" w:eastAsia="Calibri" w:hAnsi="Times New Roman" w:cs="Times New Roman"/>
      <w:sz w:val="20"/>
      <w:szCs w:val="20"/>
    </w:rPr>
  </w:style>
  <w:style w:type="paragraph" w:styleId="a9">
    <w:name w:val="annotation subject"/>
    <w:basedOn w:val="a7"/>
    <w:next w:val="a7"/>
    <w:link w:val="aa"/>
    <w:uiPriority w:val="99"/>
    <w:semiHidden/>
    <w:rsid w:val="006B0770"/>
    <w:rPr>
      <w:b/>
      <w:bCs/>
    </w:rPr>
  </w:style>
  <w:style w:type="character" w:customStyle="1" w:styleId="aa">
    <w:name w:val="Тема примечания Знак"/>
    <w:basedOn w:val="a8"/>
    <w:link w:val="a9"/>
    <w:uiPriority w:val="99"/>
    <w:semiHidden/>
    <w:rsid w:val="006B0770"/>
    <w:rPr>
      <w:rFonts w:ascii="Times New Roman" w:eastAsia="Calibri" w:hAnsi="Times New Roman" w:cs="Times New Roman"/>
      <w:b/>
      <w:bCs/>
      <w:sz w:val="20"/>
      <w:szCs w:val="20"/>
    </w:rPr>
  </w:style>
  <w:style w:type="paragraph" w:styleId="ab">
    <w:name w:val="Balloon Text"/>
    <w:basedOn w:val="a"/>
    <w:link w:val="ac"/>
    <w:uiPriority w:val="99"/>
    <w:rsid w:val="006B0770"/>
    <w:pPr>
      <w:ind w:firstLine="567"/>
      <w:jc w:val="both"/>
    </w:pPr>
    <w:rPr>
      <w:rFonts w:ascii="Tahoma" w:eastAsia="Calibri" w:hAnsi="Tahoma" w:cs="Tahoma"/>
      <w:sz w:val="16"/>
      <w:szCs w:val="16"/>
      <w:lang w:eastAsia="en-US"/>
    </w:rPr>
  </w:style>
  <w:style w:type="character" w:customStyle="1" w:styleId="ac">
    <w:name w:val="Текст выноски Знак"/>
    <w:basedOn w:val="a0"/>
    <w:link w:val="ab"/>
    <w:uiPriority w:val="99"/>
    <w:rsid w:val="006B0770"/>
    <w:rPr>
      <w:rFonts w:ascii="Tahoma" w:eastAsia="Calibri" w:hAnsi="Tahoma" w:cs="Tahoma"/>
      <w:sz w:val="16"/>
      <w:szCs w:val="16"/>
    </w:rPr>
  </w:style>
  <w:style w:type="paragraph" w:customStyle="1" w:styleId="ad">
    <w:name w:val="Название таблиц"/>
    <w:basedOn w:val="a"/>
    <w:uiPriority w:val="99"/>
    <w:rsid w:val="006B0770"/>
    <w:pPr>
      <w:spacing w:after="200" w:line="276" w:lineRule="auto"/>
      <w:ind w:firstLine="567"/>
      <w:jc w:val="center"/>
    </w:pPr>
    <w:rPr>
      <w:rFonts w:eastAsia="Calibri"/>
      <w:b/>
      <w:sz w:val="24"/>
      <w:szCs w:val="22"/>
      <w:lang w:eastAsia="en-US"/>
    </w:rPr>
  </w:style>
  <w:style w:type="table" w:styleId="ae">
    <w:name w:val="Table Grid"/>
    <w:basedOn w:val="a1"/>
    <w:uiPriority w:val="99"/>
    <w:rsid w:val="006B077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
    <w:link w:val="af0"/>
    <w:uiPriority w:val="99"/>
    <w:rsid w:val="006B0770"/>
    <w:pPr>
      <w:spacing w:after="200" w:line="276" w:lineRule="auto"/>
      <w:ind w:firstLine="567"/>
      <w:jc w:val="both"/>
    </w:pPr>
    <w:rPr>
      <w:rFonts w:eastAsia="Calibri"/>
      <w:szCs w:val="22"/>
      <w:lang w:eastAsia="en-US"/>
    </w:rPr>
  </w:style>
  <w:style w:type="character" w:customStyle="1" w:styleId="af0">
    <w:name w:val="Примечание Знак"/>
    <w:basedOn w:val="a0"/>
    <w:link w:val="af"/>
    <w:uiPriority w:val="99"/>
    <w:locked/>
    <w:rsid w:val="006B0770"/>
    <w:rPr>
      <w:rFonts w:ascii="Times New Roman" w:eastAsia="Calibri" w:hAnsi="Times New Roman" w:cs="Times New Roman"/>
      <w:sz w:val="20"/>
    </w:rPr>
  </w:style>
  <w:style w:type="character" w:customStyle="1" w:styleId="apple-converted-space">
    <w:name w:val="apple-converted-space"/>
    <w:basedOn w:val="a0"/>
    <w:uiPriority w:val="99"/>
    <w:rsid w:val="006B0770"/>
    <w:rPr>
      <w:rFonts w:cs="Times New Roman"/>
    </w:rPr>
  </w:style>
  <w:style w:type="character" w:styleId="af1">
    <w:name w:val="Hyperlink"/>
    <w:basedOn w:val="a0"/>
    <w:uiPriority w:val="99"/>
    <w:rsid w:val="006B0770"/>
    <w:rPr>
      <w:rFonts w:cs="Times New Roman"/>
      <w:color w:val="0000FF"/>
      <w:u w:val="single"/>
    </w:rPr>
  </w:style>
  <w:style w:type="paragraph" w:styleId="af2">
    <w:name w:val="Normal (Web)"/>
    <w:basedOn w:val="a"/>
    <w:uiPriority w:val="99"/>
    <w:rsid w:val="006B0770"/>
    <w:pPr>
      <w:spacing w:before="100" w:beforeAutospacing="1" w:after="100" w:afterAutospacing="1"/>
    </w:pPr>
    <w:rPr>
      <w:sz w:val="24"/>
      <w:szCs w:val="24"/>
    </w:rPr>
  </w:style>
  <w:style w:type="paragraph" w:styleId="af3">
    <w:name w:val="List Paragraph"/>
    <w:basedOn w:val="a"/>
    <w:uiPriority w:val="99"/>
    <w:qFormat/>
    <w:rsid w:val="006B0770"/>
    <w:pPr>
      <w:ind w:left="720"/>
      <w:contextualSpacing/>
    </w:pPr>
    <w:rPr>
      <w:sz w:val="26"/>
      <w:szCs w:val="24"/>
    </w:rPr>
  </w:style>
  <w:style w:type="paragraph" w:customStyle="1" w:styleId="13">
    <w:name w:val="Без интервала1"/>
    <w:uiPriority w:val="99"/>
    <w:rsid w:val="006B0770"/>
    <w:pPr>
      <w:spacing w:after="0" w:line="240" w:lineRule="auto"/>
    </w:pPr>
    <w:rPr>
      <w:rFonts w:ascii="Times New Roman" w:eastAsia="Times New Roman" w:hAnsi="Times New Roman" w:cs="Times New Roman"/>
    </w:rPr>
  </w:style>
  <w:style w:type="paragraph" w:customStyle="1" w:styleId="Standard">
    <w:name w:val="Standard"/>
    <w:uiPriority w:val="99"/>
    <w:rsid w:val="006B0770"/>
    <w:pPr>
      <w:widowControl w:val="0"/>
      <w:suppressAutoHyphens/>
      <w:autoSpaceDE w:val="0"/>
      <w:autoSpaceDN w:val="0"/>
      <w:spacing w:after="0" w:line="240" w:lineRule="auto"/>
      <w:textAlignment w:val="baseline"/>
    </w:pPr>
    <w:rPr>
      <w:rFonts w:ascii="Times New Roman" w:eastAsia="Calibri" w:hAnsi="Times New Roman" w:cs="Times New Roman"/>
      <w:kern w:val="3"/>
      <w:sz w:val="24"/>
      <w:szCs w:val="24"/>
      <w:lang w:eastAsia="zh-CN" w:bidi="hi-IN"/>
    </w:rPr>
  </w:style>
  <w:style w:type="paragraph" w:customStyle="1" w:styleId="Style8">
    <w:name w:val="Style8"/>
    <w:basedOn w:val="Standard"/>
    <w:uiPriority w:val="99"/>
    <w:rsid w:val="006B0770"/>
  </w:style>
  <w:style w:type="paragraph" w:customStyle="1" w:styleId="Style34">
    <w:name w:val="Style34"/>
    <w:basedOn w:val="Standard"/>
    <w:uiPriority w:val="99"/>
    <w:rsid w:val="006B0770"/>
  </w:style>
  <w:style w:type="paragraph" w:customStyle="1" w:styleId="Style59">
    <w:name w:val="Style59"/>
    <w:basedOn w:val="Standard"/>
    <w:uiPriority w:val="99"/>
    <w:rsid w:val="006B0770"/>
  </w:style>
  <w:style w:type="character" w:customStyle="1" w:styleId="FontStyle157">
    <w:name w:val="Font Style157"/>
    <w:uiPriority w:val="99"/>
    <w:rsid w:val="006B0770"/>
    <w:rPr>
      <w:rFonts w:eastAsia="Times New Roman"/>
      <w:b/>
      <w:color w:val="auto"/>
      <w:sz w:val="26"/>
      <w:lang w:val="ru-RU" w:eastAsia="zh-CN"/>
    </w:rPr>
  </w:style>
  <w:style w:type="character" w:customStyle="1" w:styleId="FontStyle158">
    <w:name w:val="Font Style158"/>
    <w:uiPriority w:val="99"/>
    <w:rsid w:val="006B0770"/>
    <w:rPr>
      <w:rFonts w:eastAsia="Times New Roman"/>
      <w:color w:val="auto"/>
      <w:sz w:val="26"/>
      <w:lang w:val="ru-RU" w:eastAsia="zh-CN"/>
    </w:rPr>
  </w:style>
  <w:style w:type="paragraph" w:styleId="af4">
    <w:name w:val="Revision"/>
    <w:hidden/>
    <w:uiPriority w:val="99"/>
    <w:semiHidden/>
    <w:rsid w:val="006B0770"/>
    <w:pPr>
      <w:spacing w:after="0" w:line="240" w:lineRule="auto"/>
    </w:pPr>
    <w:rPr>
      <w:rFonts w:ascii="Times New Roman" w:eastAsia="Calibri" w:hAnsi="Times New Roman" w:cs="Times New Roman"/>
      <w:sz w:val="24"/>
    </w:rPr>
  </w:style>
  <w:style w:type="paragraph" w:customStyle="1" w:styleId="Style37">
    <w:name w:val="Style37"/>
    <w:basedOn w:val="Standard"/>
    <w:uiPriority w:val="99"/>
    <w:rsid w:val="006B0770"/>
  </w:style>
  <w:style w:type="paragraph" w:customStyle="1" w:styleId="Style57">
    <w:name w:val="Style57"/>
    <w:basedOn w:val="Standard"/>
    <w:uiPriority w:val="99"/>
    <w:rsid w:val="006B0770"/>
  </w:style>
  <w:style w:type="paragraph" w:customStyle="1" w:styleId="Style17">
    <w:name w:val="Style17"/>
    <w:basedOn w:val="Standard"/>
    <w:uiPriority w:val="99"/>
    <w:rsid w:val="006B0770"/>
  </w:style>
  <w:style w:type="paragraph" w:customStyle="1" w:styleId="Style20">
    <w:name w:val="Style20"/>
    <w:basedOn w:val="Standard"/>
    <w:uiPriority w:val="99"/>
    <w:rsid w:val="006B0770"/>
  </w:style>
  <w:style w:type="paragraph" w:customStyle="1" w:styleId="Style82">
    <w:name w:val="Style82"/>
    <w:basedOn w:val="Standard"/>
    <w:uiPriority w:val="99"/>
    <w:rsid w:val="006B0770"/>
  </w:style>
  <w:style w:type="paragraph" w:customStyle="1" w:styleId="Style14">
    <w:name w:val="Style14"/>
    <w:basedOn w:val="Standard"/>
    <w:uiPriority w:val="99"/>
    <w:rsid w:val="006B0770"/>
  </w:style>
  <w:style w:type="character" w:customStyle="1" w:styleId="FontStyle163">
    <w:name w:val="Font Style163"/>
    <w:uiPriority w:val="99"/>
    <w:rsid w:val="006B0770"/>
    <w:rPr>
      <w:rFonts w:ascii="Times New Roman" w:hAnsi="Times New Roman"/>
      <w:sz w:val="18"/>
      <w:lang w:val="ru-RU" w:eastAsia="zh-CN"/>
    </w:rPr>
  </w:style>
  <w:style w:type="character" w:customStyle="1" w:styleId="FontStyle162">
    <w:name w:val="Font Style162"/>
    <w:uiPriority w:val="99"/>
    <w:rsid w:val="006B0770"/>
    <w:rPr>
      <w:rFonts w:ascii="Times New Roman" w:hAnsi="Times New Roman"/>
      <w:b/>
      <w:sz w:val="18"/>
      <w:lang w:val="ru-RU" w:eastAsia="zh-CN"/>
    </w:rPr>
  </w:style>
  <w:style w:type="paragraph" w:customStyle="1" w:styleId="Style28">
    <w:name w:val="Style28"/>
    <w:basedOn w:val="Standard"/>
    <w:uiPriority w:val="99"/>
    <w:rsid w:val="006B0770"/>
  </w:style>
  <w:style w:type="paragraph" w:customStyle="1" w:styleId="Style15">
    <w:name w:val="Style15"/>
    <w:basedOn w:val="Standard"/>
    <w:uiPriority w:val="99"/>
    <w:rsid w:val="006B0770"/>
  </w:style>
  <w:style w:type="paragraph" w:customStyle="1" w:styleId="Style25">
    <w:name w:val="Style25"/>
    <w:basedOn w:val="Standard"/>
    <w:uiPriority w:val="99"/>
    <w:rsid w:val="006B0770"/>
  </w:style>
  <w:style w:type="paragraph" w:styleId="af5">
    <w:name w:val="caption"/>
    <w:basedOn w:val="a"/>
    <w:next w:val="a"/>
    <w:uiPriority w:val="99"/>
    <w:qFormat/>
    <w:rsid w:val="006B0770"/>
    <w:pPr>
      <w:spacing w:after="200"/>
    </w:pPr>
    <w:rPr>
      <w:b/>
      <w:bCs/>
      <w:color w:val="4F81BD"/>
      <w:sz w:val="18"/>
      <w:szCs w:val="18"/>
      <w:lang w:eastAsia="en-US"/>
    </w:rPr>
  </w:style>
  <w:style w:type="table" w:customStyle="1" w:styleId="af6">
    <w:name w:val="Таблицы"/>
    <w:basedOn w:val="ae"/>
    <w:uiPriority w:val="99"/>
    <w:rsid w:val="006B0770"/>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7">
    <w:name w:val="Базовый"/>
    <w:uiPriority w:val="99"/>
    <w:rsid w:val="006B0770"/>
    <w:pPr>
      <w:suppressAutoHyphens/>
    </w:pPr>
    <w:rPr>
      <w:rFonts w:ascii="Calibri" w:eastAsia="Calibri" w:hAnsi="Calibri" w:cs="Calibri"/>
      <w:color w:val="00000A"/>
    </w:rPr>
  </w:style>
  <w:style w:type="character" w:styleId="af8">
    <w:name w:val="Strong"/>
    <w:basedOn w:val="a0"/>
    <w:uiPriority w:val="99"/>
    <w:qFormat/>
    <w:rsid w:val="006B0770"/>
    <w:rPr>
      <w:rFonts w:cs="Times New Roman"/>
      <w:b/>
      <w:bCs/>
    </w:rPr>
  </w:style>
  <w:style w:type="paragraph" w:styleId="HTML">
    <w:name w:val="HTML Preformatted"/>
    <w:basedOn w:val="a"/>
    <w:link w:val="HTML0"/>
    <w:uiPriority w:val="99"/>
    <w:rsid w:val="006B0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B0770"/>
    <w:rPr>
      <w:rFonts w:ascii="Courier New" w:eastAsia="Times New Roman" w:hAnsi="Courier New" w:cs="Courier New"/>
      <w:sz w:val="20"/>
      <w:szCs w:val="20"/>
      <w:lang w:eastAsia="ru-RU"/>
    </w:rPr>
  </w:style>
  <w:style w:type="character" w:customStyle="1" w:styleId="blk">
    <w:name w:val="blk"/>
    <w:basedOn w:val="a0"/>
    <w:uiPriority w:val="99"/>
    <w:rsid w:val="006B0770"/>
    <w:rPr>
      <w:rFonts w:cs="Times New Roman"/>
    </w:rPr>
  </w:style>
  <w:style w:type="character" w:customStyle="1" w:styleId="f">
    <w:name w:val="f"/>
    <w:basedOn w:val="a0"/>
    <w:uiPriority w:val="99"/>
    <w:rsid w:val="006B0770"/>
    <w:rPr>
      <w:rFonts w:cs="Times New Roman"/>
    </w:rPr>
  </w:style>
  <w:style w:type="paragraph" w:styleId="af9">
    <w:name w:val="Body Text Indent"/>
    <w:basedOn w:val="af7"/>
    <w:link w:val="afa"/>
    <w:uiPriority w:val="99"/>
    <w:rsid w:val="006B0770"/>
    <w:pPr>
      <w:spacing w:after="120" w:line="100" w:lineRule="atLeast"/>
      <w:ind w:left="283"/>
    </w:pPr>
    <w:rPr>
      <w:rFonts w:ascii="Arial" w:hAnsi="Arial" w:cs="Arial"/>
    </w:rPr>
  </w:style>
  <w:style w:type="character" w:customStyle="1" w:styleId="afa">
    <w:name w:val="Основной текст с отступом Знак"/>
    <w:basedOn w:val="a0"/>
    <w:link w:val="af9"/>
    <w:uiPriority w:val="99"/>
    <w:rsid w:val="006B0770"/>
    <w:rPr>
      <w:rFonts w:ascii="Arial" w:eastAsia="Calibri" w:hAnsi="Arial" w:cs="Arial"/>
      <w:color w:val="00000A"/>
    </w:rPr>
  </w:style>
  <w:style w:type="character" w:styleId="afb">
    <w:name w:val="Placeholder Text"/>
    <w:basedOn w:val="a0"/>
    <w:uiPriority w:val="99"/>
    <w:semiHidden/>
    <w:rsid w:val="006B0770"/>
    <w:rPr>
      <w:rFonts w:cs="Times New Roman"/>
      <w:color w:val="808080"/>
    </w:rPr>
  </w:style>
  <w:style w:type="paragraph" w:styleId="afc">
    <w:name w:val="TOC Heading"/>
    <w:basedOn w:val="10"/>
    <w:next w:val="a"/>
    <w:uiPriority w:val="99"/>
    <w:qFormat/>
    <w:rsid w:val="006B0770"/>
    <w:pPr>
      <w:spacing w:line="276" w:lineRule="auto"/>
      <w:outlineLvl w:val="9"/>
    </w:pPr>
    <w:rPr>
      <w:rFonts w:ascii="Cambria" w:eastAsia="Times New Roman" w:hAnsi="Cambria" w:cs="Times New Roman"/>
      <w:color w:val="365F91"/>
      <w:lang w:eastAsia="en-US"/>
    </w:rPr>
  </w:style>
  <w:style w:type="paragraph" w:styleId="14">
    <w:name w:val="toc 1"/>
    <w:basedOn w:val="a"/>
    <w:next w:val="a"/>
    <w:autoRedefine/>
    <w:uiPriority w:val="99"/>
    <w:rsid w:val="006B0770"/>
    <w:pPr>
      <w:spacing w:after="100" w:line="276" w:lineRule="auto"/>
      <w:ind w:firstLine="567"/>
      <w:jc w:val="both"/>
    </w:pPr>
    <w:rPr>
      <w:rFonts w:eastAsia="Calibri"/>
      <w:sz w:val="24"/>
      <w:szCs w:val="22"/>
      <w:lang w:eastAsia="en-US"/>
    </w:rPr>
  </w:style>
  <w:style w:type="paragraph" w:styleId="21">
    <w:name w:val="toc 2"/>
    <w:basedOn w:val="a"/>
    <w:next w:val="a"/>
    <w:autoRedefine/>
    <w:uiPriority w:val="99"/>
    <w:rsid w:val="006B0770"/>
    <w:pPr>
      <w:spacing w:after="100" w:line="276" w:lineRule="auto"/>
      <w:ind w:left="240" w:firstLine="567"/>
      <w:jc w:val="both"/>
    </w:pPr>
    <w:rPr>
      <w:rFonts w:eastAsia="Calibri"/>
      <w:sz w:val="24"/>
      <w:szCs w:val="22"/>
      <w:lang w:eastAsia="en-US"/>
    </w:rPr>
  </w:style>
  <w:style w:type="paragraph" w:customStyle="1" w:styleId="140">
    <w:name w:val="Текст 14(основной)"/>
    <w:basedOn w:val="a"/>
    <w:link w:val="141"/>
    <w:autoRedefine/>
    <w:uiPriority w:val="99"/>
    <w:rsid w:val="006B0770"/>
    <w:pPr>
      <w:ind w:left="284"/>
      <w:jc w:val="both"/>
    </w:pPr>
    <w:rPr>
      <w:sz w:val="24"/>
      <w:szCs w:val="28"/>
    </w:rPr>
  </w:style>
  <w:style w:type="character" w:customStyle="1" w:styleId="141">
    <w:name w:val="Текст 14(основной) Знак"/>
    <w:basedOn w:val="a0"/>
    <w:link w:val="140"/>
    <w:uiPriority w:val="99"/>
    <w:locked/>
    <w:rsid w:val="006B0770"/>
    <w:rPr>
      <w:rFonts w:ascii="Times New Roman" w:eastAsia="Times New Roman" w:hAnsi="Times New Roman" w:cs="Times New Roman"/>
      <w:sz w:val="24"/>
      <w:szCs w:val="28"/>
      <w:lang w:eastAsia="ru-RU"/>
    </w:rPr>
  </w:style>
  <w:style w:type="character" w:customStyle="1" w:styleId="120">
    <w:name w:val="Стиль 12 пт"/>
    <w:basedOn w:val="a0"/>
    <w:uiPriority w:val="99"/>
    <w:rsid w:val="006B0770"/>
    <w:rPr>
      <w:rFonts w:cs="Times New Roman"/>
      <w:sz w:val="24"/>
    </w:rPr>
  </w:style>
  <w:style w:type="paragraph" w:styleId="afd">
    <w:name w:val="header"/>
    <w:basedOn w:val="a"/>
    <w:link w:val="afe"/>
    <w:uiPriority w:val="99"/>
    <w:rsid w:val="006B0770"/>
    <w:pPr>
      <w:tabs>
        <w:tab w:val="center" w:pos="4677"/>
        <w:tab w:val="right" w:pos="9355"/>
      </w:tabs>
      <w:spacing w:after="200"/>
    </w:pPr>
    <w:rPr>
      <w:b/>
      <w:i/>
      <w:sz w:val="24"/>
      <w:szCs w:val="24"/>
    </w:rPr>
  </w:style>
  <w:style w:type="character" w:customStyle="1" w:styleId="afe">
    <w:name w:val="Верхний колонтитул Знак"/>
    <w:basedOn w:val="a0"/>
    <w:link w:val="afd"/>
    <w:uiPriority w:val="99"/>
    <w:rsid w:val="006B0770"/>
    <w:rPr>
      <w:rFonts w:ascii="Times New Roman" w:eastAsia="Times New Roman" w:hAnsi="Times New Roman" w:cs="Times New Roman"/>
      <w:b/>
      <w:i/>
      <w:sz w:val="24"/>
      <w:szCs w:val="24"/>
      <w:lang w:eastAsia="ru-RU"/>
    </w:rPr>
  </w:style>
  <w:style w:type="paragraph" w:styleId="aff">
    <w:name w:val="footer"/>
    <w:basedOn w:val="a"/>
    <w:link w:val="aff0"/>
    <w:uiPriority w:val="99"/>
    <w:rsid w:val="006B0770"/>
    <w:pPr>
      <w:tabs>
        <w:tab w:val="center" w:pos="4677"/>
        <w:tab w:val="right" w:pos="9355"/>
      </w:tabs>
      <w:spacing w:line="360" w:lineRule="auto"/>
      <w:ind w:firstLine="709"/>
      <w:contextualSpacing/>
      <w:jc w:val="both"/>
    </w:pPr>
    <w:rPr>
      <w:sz w:val="28"/>
      <w:szCs w:val="24"/>
    </w:rPr>
  </w:style>
  <w:style w:type="character" w:customStyle="1" w:styleId="aff0">
    <w:name w:val="Нижний колонтитул Знак"/>
    <w:basedOn w:val="a0"/>
    <w:link w:val="aff"/>
    <w:uiPriority w:val="99"/>
    <w:rsid w:val="006B0770"/>
    <w:rPr>
      <w:rFonts w:ascii="Times New Roman" w:eastAsia="Times New Roman" w:hAnsi="Times New Roman" w:cs="Times New Roman"/>
      <w:sz w:val="28"/>
      <w:szCs w:val="24"/>
      <w:lang w:eastAsia="ru-RU"/>
    </w:rPr>
  </w:style>
  <w:style w:type="paragraph" w:customStyle="1" w:styleId="121">
    <w:name w:val="Стиль 12 пт1"/>
    <w:next w:val="a"/>
    <w:uiPriority w:val="99"/>
    <w:rsid w:val="006B0770"/>
    <w:pPr>
      <w:spacing w:after="0" w:line="240" w:lineRule="auto"/>
      <w:contextualSpacing/>
    </w:pPr>
    <w:rPr>
      <w:rFonts w:ascii="Times New Roman" w:eastAsia="Times New Roman" w:hAnsi="Times New Roman" w:cs="Times New Roman"/>
      <w:sz w:val="24"/>
      <w:szCs w:val="24"/>
      <w:lang w:eastAsia="ru-RU"/>
    </w:rPr>
  </w:style>
  <w:style w:type="paragraph" w:styleId="31">
    <w:name w:val="toc 3"/>
    <w:basedOn w:val="a"/>
    <w:next w:val="a"/>
    <w:autoRedefine/>
    <w:uiPriority w:val="99"/>
    <w:rsid w:val="006B0770"/>
    <w:pPr>
      <w:tabs>
        <w:tab w:val="right" w:leader="dot" w:pos="9345"/>
      </w:tabs>
      <w:spacing w:after="100"/>
      <w:ind w:left="560" w:firstLine="149"/>
      <w:contextualSpacing/>
      <w:jc w:val="both"/>
    </w:pPr>
    <w:rPr>
      <w:i/>
      <w:szCs w:val="24"/>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0"/>
    <w:uiPriority w:val="99"/>
    <w:rsid w:val="006B0770"/>
    <w:rPr>
      <w:rFonts w:cs="Times New Roman"/>
      <w:b/>
      <w:bCs/>
      <w:sz w:val="24"/>
      <w:szCs w:val="24"/>
      <w:lang w:val="ru-RU" w:eastAsia="ru-RU" w:bidi="ar-SA"/>
    </w:rPr>
  </w:style>
  <w:style w:type="paragraph" w:styleId="aff1">
    <w:name w:val="Body Text"/>
    <w:aliases w:val="Основной текст Знак1,Основной текст Знак Знак,Знак Знак1 Знак,Знак1 Знак Знак,Знак1 Знак,Знак1,Знак,Знак2 Знак Знак,Знак2 Знак1,Знак2 Знак,Знак2"/>
    <w:basedOn w:val="a"/>
    <w:link w:val="aff2"/>
    <w:uiPriority w:val="99"/>
    <w:rsid w:val="006B0770"/>
    <w:pPr>
      <w:jc w:val="both"/>
    </w:pPr>
    <w:rPr>
      <w:sz w:val="24"/>
      <w:szCs w:val="24"/>
    </w:rPr>
  </w:style>
  <w:style w:type="character" w:customStyle="1" w:styleId="aff2">
    <w:name w:val="Основной текст Знак"/>
    <w:aliases w:val="Основной текст Знак1 Знак,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0"/>
    <w:link w:val="aff1"/>
    <w:uiPriority w:val="99"/>
    <w:rsid w:val="006B0770"/>
    <w:rPr>
      <w:rFonts w:ascii="Times New Roman" w:eastAsia="Times New Roman" w:hAnsi="Times New Roman" w:cs="Times New Roman"/>
      <w:sz w:val="24"/>
      <w:szCs w:val="24"/>
      <w:lang w:eastAsia="ru-RU"/>
    </w:rPr>
  </w:style>
  <w:style w:type="paragraph" w:customStyle="1" w:styleId="122">
    <w:name w:val="Текст 12(таблица)"/>
    <w:basedOn w:val="a"/>
    <w:uiPriority w:val="99"/>
    <w:rsid w:val="006B0770"/>
    <w:pPr>
      <w:jc w:val="both"/>
    </w:pPr>
    <w:rPr>
      <w:sz w:val="24"/>
      <w:szCs w:val="24"/>
      <w:lang w:val="en-US"/>
    </w:rPr>
  </w:style>
  <w:style w:type="paragraph" w:customStyle="1" w:styleId="100">
    <w:name w:val="Текст 10(таблица)"/>
    <w:basedOn w:val="a"/>
    <w:uiPriority w:val="99"/>
    <w:rsid w:val="006B0770"/>
    <w:pPr>
      <w:jc w:val="both"/>
    </w:pPr>
    <w:rPr>
      <w:szCs w:val="24"/>
      <w:lang w:val="en-US"/>
    </w:rPr>
  </w:style>
  <w:style w:type="paragraph" w:customStyle="1" w:styleId="142">
    <w:name w:val="Текст 14(поцентру) Знак"/>
    <w:basedOn w:val="a"/>
    <w:link w:val="143"/>
    <w:uiPriority w:val="99"/>
    <w:rsid w:val="006B0770"/>
    <w:pPr>
      <w:spacing w:line="360" w:lineRule="auto"/>
      <w:ind w:left="708" w:firstLine="708"/>
      <w:jc w:val="center"/>
    </w:pPr>
    <w:rPr>
      <w:rFonts w:eastAsia="Calibri"/>
      <w:sz w:val="24"/>
    </w:rPr>
  </w:style>
  <w:style w:type="character" w:customStyle="1" w:styleId="143">
    <w:name w:val="Текст 14(поцентру) Знак Знак"/>
    <w:link w:val="142"/>
    <w:uiPriority w:val="99"/>
    <w:locked/>
    <w:rsid w:val="006B0770"/>
    <w:rPr>
      <w:rFonts w:ascii="Times New Roman" w:eastAsia="Calibri" w:hAnsi="Times New Roman" w:cs="Times New Roman"/>
      <w:sz w:val="24"/>
      <w:szCs w:val="20"/>
      <w:lang w:eastAsia="ru-RU"/>
    </w:rPr>
  </w:style>
  <w:style w:type="paragraph" w:customStyle="1" w:styleId="144">
    <w:name w:val="Текст 14(таблица)"/>
    <w:basedOn w:val="140"/>
    <w:uiPriority w:val="99"/>
    <w:rsid w:val="006B0770"/>
    <w:pPr>
      <w:ind w:firstLine="709"/>
    </w:pPr>
    <w:rPr>
      <w:color w:val="000000"/>
      <w:szCs w:val="24"/>
      <w:lang w:val="en-US"/>
    </w:rPr>
  </w:style>
  <w:style w:type="paragraph" w:customStyle="1" w:styleId="145">
    <w:name w:val="Текст 14(справа)"/>
    <w:basedOn w:val="140"/>
    <w:link w:val="146"/>
    <w:uiPriority w:val="99"/>
    <w:rsid w:val="006B0770"/>
    <w:pPr>
      <w:ind w:firstLine="709"/>
      <w:jc w:val="right"/>
    </w:pPr>
    <w:rPr>
      <w:color w:val="000000"/>
      <w:szCs w:val="24"/>
    </w:rPr>
  </w:style>
  <w:style w:type="character" w:customStyle="1" w:styleId="146">
    <w:name w:val="Текст 14(справа) Знак"/>
    <w:basedOn w:val="141"/>
    <w:link w:val="145"/>
    <w:uiPriority w:val="99"/>
    <w:locked/>
    <w:rsid w:val="006B0770"/>
    <w:rPr>
      <w:rFonts w:ascii="Times New Roman" w:eastAsia="Times New Roman" w:hAnsi="Times New Roman" w:cs="Times New Roman"/>
      <w:color w:val="000000"/>
      <w:sz w:val="24"/>
      <w:szCs w:val="24"/>
      <w:lang w:eastAsia="ru-RU"/>
    </w:rPr>
  </w:style>
  <w:style w:type="paragraph" w:customStyle="1" w:styleId="147">
    <w:name w:val="Текст 14(поцентру)"/>
    <w:basedOn w:val="145"/>
    <w:uiPriority w:val="99"/>
    <w:rsid w:val="006B0770"/>
    <w:pPr>
      <w:ind w:left="708"/>
      <w:jc w:val="center"/>
    </w:pPr>
  </w:style>
  <w:style w:type="paragraph" w:customStyle="1" w:styleId="aff3">
    <w:name w:val="основной текст"/>
    <w:basedOn w:val="a"/>
    <w:uiPriority w:val="99"/>
    <w:rsid w:val="006B0770"/>
    <w:pPr>
      <w:spacing w:after="120"/>
      <w:ind w:firstLine="851"/>
      <w:jc w:val="both"/>
    </w:pPr>
    <w:rPr>
      <w:rFonts w:ascii="Arial" w:hAnsi="Arial"/>
      <w:sz w:val="28"/>
    </w:rPr>
  </w:style>
  <w:style w:type="paragraph" w:customStyle="1" w:styleId="Normal">
    <w:name w:val="Normal Знак Знак Знак Знак Знак Знак"/>
    <w:link w:val="Normal0"/>
    <w:uiPriority w:val="99"/>
    <w:rsid w:val="006B0770"/>
    <w:pPr>
      <w:spacing w:before="100" w:after="100" w:line="240" w:lineRule="auto"/>
      <w:jc w:val="both"/>
    </w:pPr>
    <w:rPr>
      <w:rFonts w:ascii="Times New Roman" w:eastAsia="Times New Roman" w:hAnsi="Times New Roman" w:cs="Times New Roman"/>
      <w:sz w:val="24"/>
      <w:szCs w:val="24"/>
      <w:lang w:eastAsia="ru-RU"/>
    </w:rPr>
  </w:style>
  <w:style w:type="character" w:customStyle="1" w:styleId="Normal0">
    <w:name w:val="Normal Знак Знак Знак Знак Знак Знак Знак"/>
    <w:basedOn w:val="a0"/>
    <w:link w:val="Normal"/>
    <w:uiPriority w:val="99"/>
    <w:locked/>
    <w:rsid w:val="006B0770"/>
    <w:rPr>
      <w:rFonts w:ascii="Times New Roman" w:eastAsia="Times New Roman" w:hAnsi="Times New Roman" w:cs="Times New Roman"/>
      <w:sz w:val="24"/>
      <w:szCs w:val="24"/>
      <w:lang w:eastAsia="ru-RU"/>
    </w:rPr>
  </w:style>
  <w:style w:type="character" w:customStyle="1" w:styleId="148">
    <w:name w:val="Текст 14(основной) Знак Знак"/>
    <w:basedOn w:val="a0"/>
    <w:uiPriority w:val="99"/>
    <w:rsid w:val="006B0770"/>
    <w:rPr>
      <w:rFonts w:ascii="Times New Roman" w:hAnsi="Times New Roman" w:cs="Times New Roman"/>
      <w:sz w:val="24"/>
      <w:szCs w:val="24"/>
      <w:lang w:eastAsia="ru-RU"/>
    </w:rPr>
  </w:style>
  <w:style w:type="character" w:customStyle="1" w:styleId="1410">
    <w:name w:val="Текст 14(основной) Знак1"/>
    <w:basedOn w:val="a0"/>
    <w:uiPriority w:val="99"/>
    <w:rsid w:val="006B0770"/>
    <w:rPr>
      <w:rFonts w:ascii="Times New Roman" w:hAnsi="Times New Roman" w:cs="Times New Roman"/>
      <w:sz w:val="28"/>
      <w:szCs w:val="28"/>
      <w:lang w:eastAsia="ru-RU"/>
    </w:rPr>
  </w:style>
  <w:style w:type="paragraph" w:styleId="32">
    <w:name w:val="Body Text Indent 3"/>
    <w:basedOn w:val="a"/>
    <w:link w:val="33"/>
    <w:uiPriority w:val="99"/>
    <w:rsid w:val="006B0770"/>
    <w:pPr>
      <w:spacing w:line="480" w:lineRule="auto"/>
      <w:ind w:firstLine="709"/>
      <w:jc w:val="both"/>
    </w:pPr>
    <w:rPr>
      <w:sz w:val="24"/>
    </w:rPr>
  </w:style>
  <w:style w:type="character" w:customStyle="1" w:styleId="33">
    <w:name w:val="Основной текст с отступом 3 Знак"/>
    <w:basedOn w:val="a0"/>
    <w:link w:val="32"/>
    <w:uiPriority w:val="99"/>
    <w:rsid w:val="006B0770"/>
    <w:rPr>
      <w:rFonts w:ascii="Times New Roman" w:eastAsia="Times New Roman" w:hAnsi="Times New Roman" w:cs="Times New Roman"/>
      <w:sz w:val="24"/>
      <w:szCs w:val="20"/>
      <w:lang w:eastAsia="ru-RU"/>
    </w:rPr>
  </w:style>
  <w:style w:type="paragraph" w:styleId="22">
    <w:name w:val="Body Text Indent 2"/>
    <w:basedOn w:val="a"/>
    <w:link w:val="23"/>
    <w:uiPriority w:val="99"/>
    <w:rsid w:val="006B0770"/>
    <w:pPr>
      <w:ind w:firstLine="709"/>
      <w:jc w:val="center"/>
    </w:pPr>
    <w:rPr>
      <w:b/>
      <w:i/>
      <w:sz w:val="24"/>
    </w:rPr>
  </w:style>
  <w:style w:type="character" w:customStyle="1" w:styleId="23">
    <w:name w:val="Основной текст с отступом 2 Знак"/>
    <w:basedOn w:val="a0"/>
    <w:link w:val="22"/>
    <w:uiPriority w:val="99"/>
    <w:rsid w:val="006B0770"/>
    <w:rPr>
      <w:rFonts w:ascii="Times New Roman" w:eastAsia="Times New Roman" w:hAnsi="Times New Roman" w:cs="Times New Roman"/>
      <w:b/>
      <w:i/>
      <w:sz w:val="24"/>
      <w:szCs w:val="20"/>
      <w:lang w:eastAsia="ru-RU"/>
    </w:rPr>
  </w:style>
  <w:style w:type="character" w:styleId="aff4">
    <w:name w:val="page number"/>
    <w:basedOn w:val="a0"/>
    <w:uiPriority w:val="99"/>
    <w:rsid w:val="006B0770"/>
    <w:rPr>
      <w:rFonts w:cs="Times New Roman"/>
    </w:rPr>
  </w:style>
  <w:style w:type="paragraph" w:styleId="24">
    <w:name w:val="Body Text 2"/>
    <w:basedOn w:val="a"/>
    <w:link w:val="25"/>
    <w:uiPriority w:val="99"/>
    <w:rsid w:val="006B0770"/>
    <w:pPr>
      <w:tabs>
        <w:tab w:val="num" w:pos="0"/>
      </w:tabs>
      <w:jc w:val="center"/>
    </w:pPr>
    <w:rPr>
      <w:b/>
      <w:bCs/>
      <w:i/>
      <w:iCs/>
      <w:sz w:val="24"/>
      <w:szCs w:val="24"/>
    </w:rPr>
  </w:style>
  <w:style w:type="character" w:customStyle="1" w:styleId="25">
    <w:name w:val="Основной текст 2 Знак"/>
    <w:basedOn w:val="a0"/>
    <w:link w:val="24"/>
    <w:uiPriority w:val="99"/>
    <w:rsid w:val="006B0770"/>
    <w:rPr>
      <w:rFonts w:ascii="Times New Roman" w:eastAsia="Times New Roman" w:hAnsi="Times New Roman" w:cs="Times New Roman"/>
      <w:b/>
      <w:bCs/>
      <w:i/>
      <w:iCs/>
      <w:sz w:val="24"/>
      <w:szCs w:val="24"/>
      <w:lang w:eastAsia="ru-RU"/>
    </w:rPr>
  </w:style>
  <w:style w:type="paragraph" w:styleId="34">
    <w:name w:val="Body Text 3"/>
    <w:basedOn w:val="a"/>
    <w:link w:val="35"/>
    <w:uiPriority w:val="99"/>
    <w:rsid w:val="006B0770"/>
    <w:pPr>
      <w:jc w:val="center"/>
    </w:pPr>
    <w:rPr>
      <w:sz w:val="24"/>
      <w:szCs w:val="24"/>
    </w:rPr>
  </w:style>
  <w:style w:type="character" w:customStyle="1" w:styleId="35">
    <w:name w:val="Основной текст 3 Знак"/>
    <w:basedOn w:val="a0"/>
    <w:link w:val="34"/>
    <w:uiPriority w:val="99"/>
    <w:rsid w:val="006B0770"/>
    <w:rPr>
      <w:rFonts w:ascii="Times New Roman" w:eastAsia="Times New Roman" w:hAnsi="Times New Roman" w:cs="Times New Roman"/>
      <w:sz w:val="24"/>
      <w:szCs w:val="24"/>
      <w:lang w:eastAsia="ru-RU"/>
    </w:rPr>
  </w:style>
  <w:style w:type="paragraph" w:customStyle="1" w:styleId="h2">
    <w:name w:val="h2"/>
    <w:basedOn w:val="a4"/>
    <w:uiPriority w:val="99"/>
    <w:rsid w:val="006B0770"/>
  </w:style>
  <w:style w:type="paragraph" w:styleId="aff5">
    <w:name w:val="Subtitle"/>
    <w:basedOn w:val="a"/>
    <w:link w:val="aff6"/>
    <w:uiPriority w:val="99"/>
    <w:qFormat/>
    <w:rsid w:val="006B0770"/>
    <w:rPr>
      <w:b/>
      <w:bCs/>
      <w:sz w:val="24"/>
      <w:szCs w:val="24"/>
    </w:rPr>
  </w:style>
  <w:style w:type="character" w:customStyle="1" w:styleId="aff6">
    <w:name w:val="Подзаголовок Знак"/>
    <w:basedOn w:val="a0"/>
    <w:link w:val="aff5"/>
    <w:uiPriority w:val="99"/>
    <w:rsid w:val="006B0770"/>
    <w:rPr>
      <w:rFonts w:ascii="Times New Roman" w:eastAsia="Times New Roman" w:hAnsi="Times New Roman" w:cs="Times New Roman"/>
      <w:b/>
      <w:bCs/>
      <w:sz w:val="24"/>
      <w:szCs w:val="24"/>
      <w:lang w:eastAsia="ru-RU"/>
    </w:rPr>
  </w:style>
  <w:style w:type="paragraph" w:styleId="41">
    <w:name w:val="toc 4"/>
    <w:basedOn w:val="a"/>
    <w:next w:val="a"/>
    <w:autoRedefine/>
    <w:uiPriority w:val="99"/>
    <w:rsid w:val="006B0770"/>
    <w:pPr>
      <w:ind w:left="720"/>
    </w:pPr>
    <w:rPr>
      <w:sz w:val="18"/>
      <w:szCs w:val="18"/>
    </w:rPr>
  </w:style>
  <w:style w:type="paragraph" w:styleId="51">
    <w:name w:val="toc 5"/>
    <w:basedOn w:val="a"/>
    <w:next w:val="a"/>
    <w:autoRedefine/>
    <w:uiPriority w:val="99"/>
    <w:rsid w:val="006B0770"/>
    <w:pPr>
      <w:ind w:left="960"/>
    </w:pPr>
    <w:rPr>
      <w:sz w:val="18"/>
      <w:szCs w:val="18"/>
    </w:rPr>
  </w:style>
  <w:style w:type="paragraph" w:styleId="61">
    <w:name w:val="toc 6"/>
    <w:basedOn w:val="a"/>
    <w:next w:val="a"/>
    <w:autoRedefine/>
    <w:uiPriority w:val="99"/>
    <w:rsid w:val="006B0770"/>
    <w:pPr>
      <w:ind w:left="1200"/>
    </w:pPr>
    <w:rPr>
      <w:sz w:val="18"/>
      <w:szCs w:val="18"/>
    </w:rPr>
  </w:style>
  <w:style w:type="paragraph" w:styleId="71">
    <w:name w:val="toc 7"/>
    <w:basedOn w:val="a"/>
    <w:next w:val="a"/>
    <w:autoRedefine/>
    <w:uiPriority w:val="99"/>
    <w:rsid w:val="006B0770"/>
    <w:pPr>
      <w:ind w:left="1440"/>
    </w:pPr>
    <w:rPr>
      <w:sz w:val="18"/>
      <w:szCs w:val="18"/>
    </w:rPr>
  </w:style>
  <w:style w:type="paragraph" w:styleId="81">
    <w:name w:val="toc 8"/>
    <w:basedOn w:val="a"/>
    <w:next w:val="a"/>
    <w:autoRedefine/>
    <w:uiPriority w:val="99"/>
    <w:rsid w:val="006B0770"/>
    <w:pPr>
      <w:ind w:left="1680"/>
    </w:pPr>
    <w:rPr>
      <w:sz w:val="18"/>
      <w:szCs w:val="18"/>
    </w:rPr>
  </w:style>
  <w:style w:type="paragraph" w:styleId="91">
    <w:name w:val="toc 9"/>
    <w:basedOn w:val="a"/>
    <w:next w:val="a"/>
    <w:autoRedefine/>
    <w:uiPriority w:val="99"/>
    <w:rsid w:val="006B0770"/>
    <w:pPr>
      <w:ind w:left="1920"/>
    </w:pPr>
    <w:rPr>
      <w:sz w:val="18"/>
      <w:szCs w:val="18"/>
    </w:rPr>
  </w:style>
  <w:style w:type="paragraph" w:styleId="aff7">
    <w:name w:val="Block Text"/>
    <w:basedOn w:val="a"/>
    <w:uiPriority w:val="99"/>
    <w:rsid w:val="006B0770"/>
    <w:pPr>
      <w:ind w:left="-74" w:right="-109"/>
      <w:jc w:val="center"/>
    </w:pPr>
    <w:rPr>
      <w:sz w:val="24"/>
      <w:szCs w:val="24"/>
    </w:rPr>
  </w:style>
  <w:style w:type="character" w:styleId="aff8">
    <w:name w:val="FollowedHyperlink"/>
    <w:basedOn w:val="a0"/>
    <w:uiPriority w:val="99"/>
    <w:rsid w:val="006B0770"/>
    <w:rPr>
      <w:rFonts w:cs="Times New Roman"/>
      <w:color w:val="800080"/>
      <w:u w:val="single"/>
    </w:rPr>
  </w:style>
  <w:style w:type="paragraph" w:customStyle="1" w:styleId="xl24">
    <w:name w:val="xl24"/>
    <w:basedOn w:val="a"/>
    <w:uiPriority w:val="99"/>
    <w:rsid w:val="006B0770"/>
    <w:pPr>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ConsNormal">
    <w:name w:val="ConsNormal"/>
    <w:uiPriority w:val="99"/>
    <w:rsid w:val="006B07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9">
    <w:name w:val="footnote text"/>
    <w:aliases w:val="Table_Footnote_last Знак,Table_Footnote_last Знак Знак,Table_Footnote_last"/>
    <w:basedOn w:val="a"/>
    <w:link w:val="affa"/>
    <w:uiPriority w:val="99"/>
    <w:rsid w:val="006B0770"/>
  </w:style>
  <w:style w:type="character" w:customStyle="1" w:styleId="affa">
    <w:name w:val="Текст сноски Знак"/>
    <w:aliases w:val="Table_Footnote_last Знак Знак1,Table_Footnote_last Знак Знак Знак,Table_Footnote_last Знак1"/>
    <w:basedOn w:val="a0"/>
    <w:link w:val="aff9"/>
    <w:uiPriority w:val="99"/>
    <w:rsid w:val="006B0770"/>
    <w:rPr>
      <w:rFonts w:ascii="Times New Roman" w:eastAsia="Times New Roman" w:hAnsi="Times New Roman" w:cs="Times New Roman"/>
      <w:sz w:val="20"/>
      <w:szCs w:val="20"/>
      <w:lang w:eastAsia="ru-RU"/>
    </w:rPr>
  </w:style>
  <w:style w:type="paragraph" w:customStyle="1" w:styleId="15">
    <w:name w:val="Обычный1"/>
    <w:uiPriority w:val="99"/>
    <w:rsid w:val="006B0770"/>
    <w:pPr>
      <w:spacing w:after="0" w:line="240" w:lineRule="auto"/>
    </w:pPr>
    <w:rPr>
      <w:rFonts w:ascii="Times New Roman" w:eastAsia="Times New Roman" w:hAnsi="Times New Roman" w:cs="Times New Roman"/>
      <w:szCs w:val="24"/>
      <w:lang w:eastAsia="ru-RU"/>
    </w:rPr>
  </w:style>
  <w:style w:type="paragraph" w:styleId="affb">
    <w:name w:val="Plain Text"/>
    <w:basedOn w:val="a"/>
    <w:link w:val="affc"/>
    <w:uiPriority w:val="99"/>
    <w:rsid w:val="006B0770"/>
    <w:rPr>
      <w:rFonts w:ascii="Courier New" w:hAnsi="Courier New"/>
    </w:rPr>
  </w:style>
  <w:style w:type="character" w:customStyle="1" w:styleId="affc">
    <w:name w:val="Текст Знак"/>
    <w:basedOn w:val="a0"/>
    <w:link w:val="affb"/>
    <w:uiPriority w:val="99"/>
    <w:rsid w:val="006B0770"/>
    <w:rPr>
      <w:rFonts w:ascii="Courier New" w:eastAsia="Times New Roman" w:hAnsi="Courier New" w:cs="Times New Roman"/>
      <w:sz w:val="20"/>
      <w:szCs w:val="20"/>
      <w:lang w:eastAsia="ru-RU"/>
    </w:rPr>
  </w:style>
  <w:style w:type="paragraph" w:styleId="affd">
    <w:name w:val="No Spacing"/>
    <w:basedOn w:val="a"/>
    <w:link w:val="affe"/>
    <w:uiPriority w:val="99"/>
    <w:qFormat/>
    <w:rsid w:val="006B0770"/>
    <w:rPr>
      <w:rFonts w:ascii="Calibri" w:hAnsi="Calibri"/>
      <w:sz w:val="24"/>
      <w:szCs w:val="32"/>
      <w:lang w:val="en-US" w:eastAsia="en-US"/>
    </w:rPr>
  </w:style>
  <w:style w:type="character" w:customStyle="1" w:styleId="16">
    <w:name w:val="Знак Знак1"/>
    <w:uiPriority w:val="99"/>
    <w:rsid w:val="006B0770"/>
    <w:rPr>
      <w:sz w:val="24"/>
    </w:rPr>
  </w:style>
  <w:style w:type="character" w:styleId="afff">
    <w:name w:val="Emphasis"/>
    <w:basedOn w:val="a0"/>
    <w:uiPriority w:val="99"/>
    <w:qFormat/>
    <w:rsid w:val="006B0770"/>
    <w:rPr>
      <w:rFonts w:cs="Times New Roman"/>
      <w:i/>
    </w:rPr>
  </w:style>
  <w:style w:type="character" w:customStyle="1" w:styleId="310">
    <w:name w:val="Заголовок 3 Знак1"/>
    <w:aliases w:val="Заголовок 3 Знак Знак,Знак Знак Знак1,Знак Знак2,Заголовок 3 Знак Знак1,Заголовок 3 Знак Знак Знак,Знак Знак Знак Знак"/>
    <w:uiPriority w:val="99"/>
    <w:rsid w:val="006B0770"/>
    <w:rPr>
      <w:b/>
      <w:sz w:val="24"/>
      <w:lang w:val="ru-RU" w:eastAsia="ru-RU"/>
    </w:rPr>
  </w:style>
  <w:style w:type="paragraph" w:styleId="afff0">
    <w:name w:val="Document Map"/>
    <w:basedOn w:val="a"/>
    <w:link w:val="afff1"/>
    <w:uiPriority w:val="99"/>
    <w:semiHidden/>
    <w:rsid w:val="006B0770"/>
    <w:pPr>
      <w:shd w:val="clear" w:color="auto" w:fill="000080"/>
    </w:pPr>
    <w:rPr>
      <w:rFonts w:ascii="Tahoma" w:hAnsi="Tahoma"/>
      <w:sz w:val="24"/>
      <w:szCs w:val="24"/>
    </w:rPr>
  </w:style>
  <w:style w:type="character" w:customStyle="1" w:styleId="afff1">
    <w:name w:val="Схема документа Знак"/>
    <w:basedOn w:val="a0"/>
    <w:link w:val="afff0"/>
    <w:uiPriority w:val="99"/>
    <w:semiHidden/>
    <w:rsid w:val="006B077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
    <w:uiPriority w:val="99"/>
    <w:rsid w:val="006B0770"/>
    <w:pPr>
      <w:tabs>
        <w:tab w:val="left" w:pos="8789"/>
      </w:tabs>
      <w:overflowPunct w:val="0"/>
      <w:autoSpaceDE w:val="0"/>
      <w:autoSpaceDN w:val="0"/>
      <w:adjustRightInd w:val="0"/>
      <w:ind w:firstLine="737"/>
      <w:jc w:val="both"/>
      <w:textAlignment w:val="baseline"/>
    </w:pPr>
    <w:rPr>
      <w:sz w:val="28"/>
    </w:rPr>
  </w:style>
  <w:style w:type="character" w:customStyle="1" w:styleId="36">
    <w:name w:val="Знак Знак Знак3"/>
    <w:uiPriority w:val="99"/>
    <w:rsid w:val="006B0770"/>
    <w:rPr>
      <w:rFonts w:ascii="Arial" w:hAnsi="Arial"/>
      <w:b/>
      <w:sz w:val="26"/>
      <w:lang w:val="ru-RU" w:eastAsia="ru-RU"/>
    </w:rPr>
  </w:style>
  <w:style w:type="character" w:customStyle="1" w:styleId="grame">
    <w:name w:val="grame"/>
    <w:basedOn w:val="a0"/>
    <w:uiPriority w:val="99"/>
    <w:rsid w:val="006B0770"/>
    <w:rPr>
      <w:rFonts w:cs="Times New Roman"/>
    </w:rPr>
  </w:style>
  <w:style w:type="paragraph" w:customStyle="1" w:styleId="101">
    <w:name w:val="Титул 10"/>
    <w:basedOn w:val="100"/>
    <w:uiPriority w:val="99"/>
    <w:rsid w:val="006B0770"/>
    <w:pPr>
      <w:jc w:val="right"/>
    </w:pPr>
  </w:style>
  <w:style w:type="paragraph" w:customStyle="1" w:styleId="211">
    <w:name w:val="Основной текст с отступом 21"/>
    <w:basedOn w:val="a"/>
    <w:uiPriority w:val="99"/>
    <w:rsid w:val="006B0770"/>
    <w:pPr>
      <w:suppressAutoHyphens/>
      <w:spacing w:after="120" w:line="480" w:lineRule="auto"/>
      <w:ind w:left="283"/>
    </w:pPr>
    <w:rPr>
      <w:rFonts w:cs="Calibri"/>
      <w:sz w:val="24"/>
      <w:szCs w:val="24"/>
      <w:lang w:eastAsia="ar-SA"/>
    </w:rPr>
  </w:style>
  <w:style w:type="paragraph" w:customStyle="1" w:styleId="afff2">
    <w:name w:val="Знак Знак Знак Знак Знак Знак Знак Знак Знак Знак Знак Знак Знак"/>
    <w:basedOn w:val="a"/>
    <w:uiPriority w:val="99"/>
    <w:rsid w:val="006B0770"/>
    <w:rPr>
      <w:rFonts w:ascii="Verdana" w:hAnsi="Verdana" w:cs="Verdana"/>
      <w:lang w:val="en-US" w:eastAsia="en-US"/>
    </w:rPr>
  </w:style>
  <w:style w:type="paragraph" w:customStyle="1" w:styleId="text">
    <w:name w:val="text"/>
    <w:basedOn w:val="a"/>
    <w:uiPriority w:val="99"/>
    <w:rsid w:val="006B0770"/>
    <w:pPr>
      <w:ind w:left="105" w:right="105" w:firstLine="397"/>
      <w:jc w:val="both"/>
    </w:pPr>
    <w:rPr>
      <w:rFonts w:ascii="Trebuchet MS" w:hAnsi="Trebuchet MS"/>
      <w:sz w:val="24"/>
      <w:szCs w:val="24"/>
    </w:rPr>
  </w:style>
  <w:style w:type="character" w:customStyle="1" w:styleId="apple-style-span">
    <w:name w:val="apple-style-span"/>
    <w:basedOn w:val="a0"/>
    <w:uiPriority w:val="99"/>
    <w:rsid w:val="006B0770"/>
    <w:rPr>
      <w:rFonts w:cs="Times New Roman"/>
    </w:rPr>
  </w:style>
  <w:style w:type="paragraph" w:customStyle="1" w:styleId="149">
    <w:name w:val="Текст 14(курсив)"/>
    <w:basedOn w:val="140"/>
    <w:link w:val="14a"/>
    <w:uiPriority w:val="99"/>
    <w:rsid w:val="006B0770"/>
    <w:pPr>
      <w:tabs>
        <w:tab w:val="left" w:pos="0"/>
      </w:tabs>
      <w:ind w:firstLine="709"/>
    </w:pPr>
    <w:rPr>
      <w:rFonts w:eastAsia="Calibri"/>
      <w:i/>
      <w:sz w:val="28"/>
      <w:szCs w:val="20"/>
    </w:rPr>
  </w:style>
  <w:style w:type="character" w:customStyle="1" w:styleId="14a">
    <w:name w:val="Текст 14(курсив) Знак"/>
    <w:link w:val="149"/>
    <w:uiPriority w:val="99"/>
    <w:locked/>
    <w:rsid w:val="006B0770"/>
    <w:rPr>
      <w:rFonts w:ascii="Times New Roman" w:eastAsia="Calibri" w:hAnsi="Times New Roman" w:cs="Times New Roman"/>
      <w:i/>
      <w:sz w:val="28"/>
      <w:szCs w:val="20"/>
      <w:lang w:eastAsia="ru-RU"/>
    </w:rPr>
  </w:style>
  <w:style w:type="paragraph" w:customStyle="1" w:styleId="18">
    <w:name w:val="Титул 18"/>
    <w:basedOn w:val="101"/>
    <w:uiPriority w:val="99"/>
    <w:rsid w:val="006B0770"/>
    <w:rPr>
      <w:sz w:val="36"/>
    </w:rPr>
  </w:style>
  <w:style w:type="paragraph" w:customStyle="1" w:styleId="220">
    <w:name w:val="Титул 22"/>
    <w:basedOn w:val="18"/>
    <w:uiPriority w:val="99"/>
    <w:rsid w:val="006B0770"/>
    <w:pPr>
      <w:ind w:left="708"/>
      <w:jc w:val="center"/>
    </w:pPr>
    <w:rPr>
      <w:b/>
      <w:sz w:val="44"/>
    </w:rPr>
  </w:style>
  <w:style w:type="character" w:styleId="afff3">
    <w:name w:val="footnote reference"/>
    <w:basedOn w:val="a0"/>
    <w:uiPriority w:val="99"/>
    <w:rsid w:val="006B0770"/>
    <w:rPr>
      <w:rFonts w:cs="Times New Roman"/>
      <w:vertAlign w:val="superscript"/>
    </w:rPr>
  </w:style>
  <w:style w:type="paragraph" w:customStyle="1" w:styleId="cat1">
    <w:name w:val="cat1"/>
    <w:basedOn w:val="a"/>
    <w:uiPriority w:val="99"/>
    <w:rsid w:val="006B0770"/>
    <w:pPr>
      <w:spacing w:before="100" w:beforeAutospacing="1" w:after="100" w:afterAutospacing="1"/>
    </w:pPr>
    <w:rPr>
      <w:sz w:val="24"/>
      <w:szCs w:val="24"/>
    </w:rPr>
  </w:style>
  <w:style w:type="paragraph" w:styleId="z-">
    <w:name w:val="HTML Top of Form"/>
    <w:basedOn w:val="a"/>
    <w:next w:val="a"/>
    <w:link w:val="z-0"/>
    <w:hidden/>
    <w:uiPriority w:val="99"/>
    <w:rsid w:val="006B0770"/>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6B0770"/>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6B0770"/>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6B0770"/>
    <w:rPr>
      <w:rFonts w:ascii="Arial" w:eastAsia="Times New Roman" w:hAnsi="Arial" w:cs="Times New Roman"/>
      <w:vanish/>
      <w:sz w:val="16"/>
      <w:szCs w:val="16"/>
      <w:lang w:eastAsia="ru-RU"/>
    </w:rPr>
  </w:style>
  <w:style w:type="paragraph" w:styleId="HTML1">
    <w:name w:val="HTML Address"/>
    <w:basedOn w:val="a"/>
    <w:link w:val="HTML2"/>
    <w:uiPriority w:val="99"/>
    <w:rsid w:val="006B0770"/>
    <w:rPr>
      <w:i/>
      <w:iCs/>
      <w:sz w:val="24"/>
      <w:szCs w:val="24"/>
    </w:rPr>
  </w:style>
  <w:style w:type="character" w:customStyle="1" w:styleId="HTML2">
    <w:name w:val="Адрес HTML Знак"/>
    <w:basedOn w:val="a0"/>
    <w:link w:val="HTML1"/>
    <w:uiPriority w:val="99"/>
    <w:rsid w:val="006B0770"/>
    <w:rPr>
      <w:rFonts w:ascii="Times New Roman" w:eastAsia="Times New Roman" w:hAnsi="Times New Roman" w:cs="Times New Roman"/>
      <w:i/>
      <w:iCs/>
      <w:sz w:val="24"/>
      <w:szCs w:val="24"/>
      <w:lang w:eastAsia="ru-RU"/>
    </w:rPr>
  </w:style>
  <w:style w:type="paragraph" w:customStyle="1" w:styleId="ssylvtab1">
    <w:name w:val="ssylvtab1"/>
    <w:basedOn w:val="a"/>
    <w:uiPriority w:val="99"/>
    <w:rsid w:val="006B0770"/>
    <w:pPr>
      <w:spacing w:before="100" w:beforeAutospacing="1" w:after="100" w:afterAutospacing="1"/>
    </w:pPr>
    <w:rPr>
      <w:sz w:val="24"/>
      <w:szCs w:val="24"/>
    </w:rPr>
  </w:style>
  <w:style w:type="character" w:customStyle="1" w:styleId="ssyl2">
    <w:name w:val="ssyl2"/>
    <w:basedOn w:val="a0"/>
    <w:uiPriority w:val="99"/>
    <w:rsid w:val="006B0770"/>
    <w:rPr>
      <w:rFonts w:cs="Times New Roman"/>
    </w:rPr>
  </w:style>
  <w:style w:type="character" w:customStyle="1" w:styleId="text1">
    <w:name w:val="text1"/>
    <w:basedOn w:val="a0"/>
    <w:uiPriority w:val="99"/>
    <w:rsid w:val="006B0770"/>
    <w:rPr>
      <w:rFonts w:cs="Times New Roman"/>
    </w:rPr>
  </w:style>
  <w:style w:type="character" w:customStyle="1" w:styleId="text3">
    <w:name w:val="text3"/>
    <w:basedOn w:val="a0"/>
    <w:uiPriority w:val="99"/>
    <w:rsid w:val="006B0770"/>
    <w:rPr>
      <w:rFonts w:cs="Times New Roman"/>
    </w:rPr>
  </w:style>
  <w:style w:type="character" w:customStyle="1" w:styleId="17">
    <w:name w:val="заголовокпогода1"/>
    <w:basedOn w:val="a0"/>
    <w:uiPriority w:val="99"/>
    <w:rsid w:val="006B0770"/>
    <w:rPr>
      <w:rFonts w:cs="Times New Roman"/>
    </w:rPr>
  </w:style>
  <w:style w:type="paragraph" w:customStyle="1" w:styleId="small">
    <w:name w:val="small"/>
    <w:basedOn w:val="a"/>
    <w:uiPriority w:val="99"/>
    <w:rsid w:val="006B0770"/>
    <w:pPr>
      <w:spacing w:before="100" w:beforeAutospacing="1" w:after="100" w:afterAutospacing="1"/>
    </w:pPr>
    <w:rPr>
      <w:sz w:val="24"/>
      <w:szCs w:val="24"/>
    </w:rPr>
  </w:style>
  <w:style w:type="character" w:customStyle="1" w:styleId="14b">
    <w:name w:val="Текст 14(основной) Знак Знак Знак"/>
    <w:uiPriority w:val="99"/>
    <w:rsid w:val="006B0770"/>
    <w:rPr>
      <w:sz w:val="24"/>
    </w:rPr>
  </w:style>
  <w:style w:type="paragraph" w:customStyle="1" w:styleId="xl30">
    <w:name w:val="xl30"/>
    <w:basedOn w:val="a"/>
    <w:uiPriority w:val="99"/>
    <w:rsid w:val="006B0770"/>
    <w:pPr>
      <w:pBdr>
        <w:bottom w:val="single" w:sz="4" w:space="0" w:color="auto"/>
      </w:pBdr>
      <w:spacing w:before="100" w:beforeAutospacing="1" w:after="100" w:afterAutospacing="1"/>
      <w:jc w:val="center"/>
    </w:pPr>
    <w:rPr>
      <w:sz w:val="24"/>
      <w:szCs w:val="24"/>
    </w:rPr>
  </w:style>
  <w:style w:type="character" w:styleId="HTML3">
    <w:name w:val="HTML Definition"/>
    <w:basedOn w:val="a0"/>
    <w:uiPriority w:val="99"/>
    <w:rsid w:val="006B0770"/>
    <w:rPr>
      <w:rFonts w:cs="Times New Roman"/>
      <w:i/>
      <w:iCs/>
    </w:rPr>
  </w:style>
  <w:style w:type="character" w:customStyle="1" w:styleId="afff4">
    <w:name w:val="Символ сноски"/>
    <w:basedOn w:val="a0"/>
    <w:uiPriority w:val="99"/>
    <w:rsid w:val="006B0770"/>
    <w:rPr>
      <w:rFonts w:cs="Times New Roman"/>
      <w:vertAlign w:val="superscript"/>
    </w:rPr>
  </w:style>
  <w:style w:type="character" w:customStyle="1" w:styleId="250">
    <w:name w:val="Знак Знак25"/>
    <w:basedOn w:val="a0"/>
    <w:uiPriority w:val="99"/>
    <w:locked/>
    <w:rsid w:val="006B0770"/>
    <w:rPr>
      <w:rFonts w:cs="Times New Roman"/>
      <w:sz w:val="24"/>
      <w:szCs w:val="24"/>
      <w:lang w:val="ru-RU" w:eastAsia="ru-RU" w:bidi="ar-SA"/>
    </w:rPr>
  </w:style>
  <w:style w:type="character" w:customStyle="1" w:styleId="110">
    <w:name w:val="Знак Знак11"/>
    <w:basedOn w:val="a0"/>
    <w:uiPriority w:val="99"/>
    <w:locked/>
    <w:rsid w:val="006B0770"/>
    <w:rPr>
      <w:rFonts w:cs="Times New Roman"/>
      <w:sz w:val="24"/>
      <w:szCs w:val="24"/>
      <w:lang w:val="ru-RU" w:eastAsia="ru-RU" w:bidi="ar-SA"/>
    </w:rPr>
  </w:style>
  <w:style w:type="paragraph" w:customStyle="1" w:styleId="afff5">
    <w:name w:val="Знак Знак Знак Знак Знак Знак Знак Знак Знак Знак"/>
    <w:basedOn w:val="a"/>
    <w:uiPriority w:val="99"/>
    <w:rsid w:val="006B0770"/>
    <w:rPr>
      <w:rFonts w:ascii="Verdana" w:hAnsi="Verdana" w:cs="Verdana"/>
      <w:lang w:val="en-US" w:eastAsia="en-US"/>
    </w:rPr>
  </w:style>
  <w:style w:type="character" w:customStyle="1" w:styleId="240">
    <w:name w:val="Знак Знак24"/>
    <w:basedOn w:val="a0"/>
    <w:uiPriority w:val="99"/>
    <w:rsid w:val="006B0770"/>
    <w:rPr>
      <w:rFonts w:cs="Times New Roman"/>
      <w:b/>
      <w:bCs/>
      <w:sz w:val="24"/>
      <w:szCs w:val="24"/>
    </w:rPr>
  </w:style>
  <w:style w:type="character" w:customStyle="1" w:styleId="230">
    <w:name w:val="Знак Знак23"/>
    <w:basedOn w:val="a0"/>
    <w:uiPriority w:val="99"/>
    <w:rsid w:val="006B0770"/>
    <w:rPr>
      <w:rFonts w:cs="Times New Roman"/>
      <w:i/>
      <w:iCs/>
      <w:sz w:val="24"/>
      <w:szCs w:val="24"/>
    </w:rPr>
  </w:style>
  <w:style w:type="character" w:customStyle="1" w:styleId="221">
    <w:name w:val="Знак Знак22"/>
    <w:basedOn w:val="a0"/>
    <w:uiPriority w:val="99"/>
    <w:rsid w:val="006B0770"/>
    <w:rPr>
      <w:rFonts w:cs="Times New Roman"/>
      <w:sz w:val="24"/>
      <w:szCs w:val="24"/>
      <w:u w:val="single"/>
    </w:rPr>
  </w:style>
  <w:style w:type="character" w:customStyle="1" w:styleId="212">
    <w:name w:val="Знак Знак21"/>
    <w:basedOn w:val="a0"/>
    <w:uiPriority w:val="99"/>
    <w:rsid w:val="006B0770"/>
    <w:rPr>
      <w:rFonts w:cs="Times New Roman"/>
      <w:bCs/>
      <w:i/>
      <w:iCs/>
      <w:sz w:val="24"/>
      <w:szCs w:val="24"/>
    </w:rPr>
  </w:style>
  <w:style w:type="character" w:customStyle="1" w:styleId="200">
    <w:name w:val="Знак Знак20"/>
    <w:basedOn w:val="a0"/>
    <w:uiPriority w:val="99"/>
    <w:rsid w:val="006B0770"/>
    <w:rPr>
      <w:rFonts w:cs="Times New Roman"/>
      <w:b/>
      <w:bCs/>
      <w:i/>
      <w:iCs/>
      <w:sz w:val="24"/>
      <w:szCs w:val="24"/>
    </w:rPr>
  </w:style>
  <w:style w:type="paragraph" w:customStyle="1" w:styleId="123">
    <w:name w:val="стиль12"/>
    <w:basedOn w:val="a"/>
    <w:uiPriority w:val="99"/>
    <w:rsid w:val="006B0770"/>
    <w:pPr>
      <w:spacing w:before="100" w:beforeAutospacing="1" w:after="100" w:afterAutospacing="1"/>
    </w:pPr>
    <w:rPr>
      <w:sz w:val="24"/>
      <w:szCs w:val="24"/>
    </w:rPr>
  </w:style>
  <w:style w:type="paragraph" w:customStyle="1" w:styleId="37">
    <w:name w:val="стиль3"/>
    <w:basedOn w:val="a"/>
    <w:uiPriority w:val="99"/>
    <w:rsid w:val="006B0770"/>
    <w:pPr>
      <w:spacing w:before="100" w:beforeAutospacing="1" w:after="100" w:afterAutospacing="1"/>
    </w:pPr>
    <w:rPr>
      <w:sz w:val="24"/>
      <w:szCs w:val="24"/>
    </w:rPr>
  </w:style>
  <w:style w:type="character" w:customStyle="1" w:styleId="pricecaption">
    <w:name w:val="price_caption"/>
    <w:basedOn w:val="a0"/>
    <w:uiPriority w:val="99"/>
    <w:rsid w:val="006B0770"/>
    <w:rPr>
      <w:rFonts w:cs="Times New Roman"/>
    </w:rPr>
  </w:style>
  <w:style w:type="character" w:customStyle="1" w:styleId="priceprice">
    <w:name w:val="price_price"/>
    <w:basedOn w:val="a0"/>
    <w:uiPriority w:val="99"/>
    <w:rsid w:val="006B0770"/>
    <w:rPr>
      <w:rFonts w:cs="Times New Roman"/>
    </w:rPr>
  </w:style>
  <w:style w:type="character" w:customStyle="1" w:styleId="editsection">
    <w:name w:val="editsection"/>
    <w:basedOn w:val="a0"/>
    <w:uiPriority w:val="99"/>
    <w:rsid w:val="006B0770"/>
    <w:rPr>
      <w:rFonts w:cs="Times New Roman"/>
    </w:rPr>
  </w:style>
  <w:style w:type="character" w:customStyle="1" w:styleId="plainlinks">
    <w:name w:val="plainlinks"/>
    <w:basedOn w:val="a0"/>
    <w:uiPriority w:val="99"/>
    <w:rsid w:val="006B0770"/>
    <w:rPr>
      <w:rFonts w:cs="Times New Roman"/>
    </w:rPr>
  </w:style>
  <w:style w:type="character" w:customStyle="1" w:styleId="fn">
    <w:name w:val="fn"/>
    <w:basedOn w:val="a0"/>
    <w:uiPriority w:val="99"/>
    <w:rsid w:val="006B0770"/>
    <w:rPr>
      <w:rFonts w:cs="Times New Roman"/>
    </w:rPr>
  </w:style>
  <w:style w:type="character" w:customStyle="1" w:styleId="plainlinksneverexpand">
    <w:name w:val="plainlinksneverexpand"/>
    <w:basedOn w:val="a0"/>
    <w:uiPriority w:val="99"/>
    <w:rsid w:val="006B0770"/>
    <w:rPr>
      <w:rFonts w:cs="Times New Roman"/>
    </w:rPr>
  </w:style>
  <w:style w:type="character" w:customStyle="1" w:styleId="geo-geo-dms">
    <w:name w:val="geo-geo-dms"/>
    <w:basedOn w:val="a0"/>
    <w:uiPriority w:val="99"/>
    <w:rsid w:val="006B0770"/>
    <w:rPr>
      <w:rFonts w:cs="Times New Roman"/>
    </w:rPr>
  </w:style>
  <w:style w:type="character" w:customStyle="1" w:styleId="geo-dms">
    <w:name w:val="geo-dms"/>
    <w:basedOn w:val="a0"/>
    <w:uiPriority w:val="99"/>
    <w:rsid w:val="006B0770"/>
    <w:rPr>
      <w:rFonts w:cs="Times New Roman"/>
    </w:rPr>
  </w:style>
  <w:style w:type="character" w:customStyle="1" w:styleId="geo-lat">
    <w:name w:val="geo-lat"/>
    <w:basedOn w:val="a0"/>
    <w:uiPriority w:val="99"/>
    <w:rsid w:val="006B0770"/>
    <w:rPr>
      <w:rFonts w:cs="Times New Roman"/>
    </w:rPr>
  </w:style>
  <w:style w:type="character" w:customStyle="1" w:styleId="geo-lon">
    <w:name w:val="geo-lon"/>
    <w:basedOn w:val="a0"/>
    <w:uiPriority w:val="99"/>
    <w:rsid w:val="006B0770"/>
    <w:rPr>
      <w:rFonts w:cs="Times New Roman"/>
    </w:rPr>
  </w:style>
  <w:style w:type="character" w:customStyle="1" w:styleId="coordinates">
    <w:name w:val="coordinates"/>
    <w:basedOn w:val="a0"/>
    <w:uiPriority w:val="99"/>
    <w:rsid w:val="006B0770"/>
    <w:rPr>
      <w:rFonts w:cs="Times New Roman"/>
    </w:rPr>
  </w:style>
  <w:style w:type="character" w:customStyle="1" w:styleId="toctoggle">
    <w:name w:val="toctoggle"/>
    <w:basedOn w:val="a0"/>
    <w:uiPriority w:val="99"/>
    <w:rsid w:val="006B0770"/>
    <w:rPr>
      <w:rFonts w:cs="Times New Roman"/>
    </w:rPr>
  </w:style>
  <w:style w:type="character" w:customStyle="1" w:styleId="tocnumber">
    <w:name w:val="tocnumber"/>
    <w:basedOn w:val="a0"/>
    <w:uiPriority w:val="99"/>
    <w:rsid w:val="006B0770"/>
    <w:rPr>
      <w:rFonts w:cs="Times New Roman"/>
    </w:rPr>
  </w:style>
  <w:style w:type="character" w:customStyle="1" w:styleId="toctext">
    <w:name w:val="toctext"/>
    <w:basedOn w:val="a0"/>
    <w:uiPriority w:val="99"/>
    <w:rsid w:val="006B0770"/>
    <w:rPr>
      <w:rFonts w:cs="Times New Roman"/>
    </w:rPr>
  </w:style>
  <w:style w:type="character" w:customStyle="1" w:styleId="mw-headline">
    <w:name w:val="mw-headline"/>
    <w:basedOn w:val="a0"/>
    <w:uiPriority w:val="99"/>
    <w:rsid w:val="006B0770"/>
    <w:rPr>
      <w:rFonts w:cs="Times New Roman"/>
    </w:rPr>
  </w:style>
  <w:style w:type="paragraph" w:customStyle="1" w:styleId="collapse-refs-p">
    <w:name w:val="collapse-refs-p"/>
    <w:basedOn w:val="a"/>
    <w:uiPriority w:val="99"/>
    <w:rsid w:val="006B0770"/>
    <w:pPr>
      <w:spacing w:before="100" w:beforeAutospacing="1" w:after="100" w:afterAutospacing="1"/>
    </w:pPr>
    <w:rPr>
      <w:sz w:val="24"/>
      <w:szCs w:val="24"/>
    </w:rPr>
  </w:style>
  <w:style w:type="character" w:customStyle="1" w:styleId="price">
    <w:name w:val="price"/>
    <w:basedOn w:val="a0"/>
    <w:uiPriority w:val="99"/>
    <w:rsid w:val="006B0770"/>
    <w:rPr>
      <w:rFonts w:cs="Times New Roman"/>
    </w:rPr>
  </w:style>
  <w:style w:type="character" w:customStyle="1" w:styleId="19">
    <w:name w:val="Название1"/>
    <w:basedOn w:val="a0"/>
    <w:uiPriority w:val="99"/>
    <w:rsid w:val="006B0770"/>
    <w:rPr>
      <w:rFonts w:cs="Times New Roman"/>
    </w:rPr>
  </w:style>
  <w:style w:type="paragraph" w:customStyle="1" w:styleId="title1">
    <w:name w:val="title1"/>
    <w:basedOn w:val="a"/>
    <w:uiPriority w:val="99"/>
    <w:rsid w:val="006B0770"/>
    <w:pPr>
      <w:spacing w:before="100" w:beforeAutospacing="1" w:after="100" w:afterAutospacing="1"/>
    </w:pPr>
    <w:rPr>
      <w:sz w:val="24"/>
      <w:szCs w:val="24"/>
    </w:rPr>
  </w:style>
  <w:style w:type="paragraph" w:customStyle="1" w:styleId="linkmore">
    <w:name w:val="link_more"/>
    <w:basedOn w:val="a"/>
    <w:uiPriority w:val="99"/>
    <w:rsid w:val="006B0770"/>
    <w:pPr>
      <w:spacing w:before="100" w:beforeAutospacing="1" w:after="100" w:afterAutospacing="1"/>
    </w:pPr>
    <w:rPr>
      <w:sz w:val="24"/>
      <w:szCs w:val="24"/>
    </w:rPr>
  </w:style>
  <w:style w:type="paragraph" w:customStyle="1" w:styleId="1a">
    <w:name w:val="Дата1"/>
    <w:basedOn w:val="a"/>
    <w:uiPriority w:val="99"/>
    <w:rsid w:val="006B0770"/>
    <w:pPr>
      <w:spacing w:before="100" w:beforeAutospacing="1" w:after="100" w:afterAutospacing="1"/>
    </w:pPr>
    <w:rPr>
      <w:sz w:val="24"/>
      <w:szCs w:val="24"/>
    </w:rPr>
  </w:style>
  <w:style w:type="paragraph" w:customStyle="1" w:styleId="note">
    <w:name w:val="note"/>
    <w:basedOn w:val="a"/>
    <w:uiPriority w:val="99"/>
    <w:rsid w:val="006B0770"/>
    <w:pPr>
      <w:spacing w:before="100" w:beforeAutospacing="1" w:after="100" w:afterAutospacing="1"/>
    </w:pPr>
    <w:rPr>
      <w:sz w:val="24"/>
      <w:szCs w:val="24"/>
    </w:rPr>
  </w:style>
  <w:style w:type="character" w:customStyle="1" w:styleId="object">
    <w:name w:val="object"/>
    <w:basedOn w:val="a0"/>
    <w:uiPriority w:val="99"/>
    <w:rsid w:val="006B0770"/>
    <w:rPr>
      <w:rFonts w:cs="Times New Roman"/>
    </w:rPr>
  </w:style>
  <w:style w:type="character" w:customStyle="1" w:styleId="locality">
    <w:name w:val="locality"/>
    <w:basedOn w:val="a0"/>
    <w:uiPriority w:val="99"/>
    <w:rsid w:val="006B0770"/>
    <w:rPr>
      <w:rFonts w:cs="Times New Roman"/>
    </w:rPr>
  </w:style>
  <w:style w:type="character" w:customStyle="1" w:styleId="street-address">
    <w:name w:val="street-address"/>
    <w:basedOn w:val="a0"/>
    <w:uiPriority w:val="99"/>
    <w:rsid w:val="006B0770"/>
    <w:rPr>
      <w:rFonts w:cs="Times New Roman"/>
    </w:rPr>
  </w:style>
  <w:style w:type="character" w:customStyle="1" w:styleId="tel">
    <w:name w:val="tel"/>
    <w:basedOn w:val="a0"/>
    <w:uiPriority w:val="99"/>
    <w:rsid w:val="006B0770"/>
    <w:rPr>
      <w:rFonts w:cs="Times New Roman"/>
    </w:rPr>
  </w:style>
  <w:style w:type="character" w:customStyle="1" w:styleId="sharelistitemcounter">
    <w:name w:val="share_list_item_counter"/>
    <w:basedOn w:val="a0"/>
    <w:uiPriority w:val="99"/>
    <w:rsid w:val="006B0770"/>
    <w:rPr>
      <w:rFonts w:cs="Times New Roman"/>
    </w:rPr>
  </w:style>
  <w:style w:type="character" w:customStyle="1" w:styleId="description">
    <w:name w:val="description"/>
    <w:basedOn w:val="a0"/>
    <w:uiPriority w:val="99"/>
    <w:rsid w:val="006B0770"/>
    <w:rPr>
      <w:rFonts w:cs="Times New Roman"/>
    </w:rPr>
  </w:style>
  <w:style w:type="character" w:customStyle="1" w:styleId="photos">
    <w:name w:val="photos"/>
    <w:basedOn w:val="a0"/>
    <w:uiPriority w:val="99"/>
    <w:rsid w:val="006B0770"/>
    <w:rPr>
      <w:rFonts w:cs="Times New Roman"/>
    </w:rPr>
  </w:style>
  <w:style w:type="character" w:customStyle="1" w:styleId="rooms">
    <w:name w:val="rooms"/>
    <w:basedOn w:val="a0"/>
    <w:uiPriority w:val="99"/>
    <w:rsid w:val="006B0770"/>
    <w:rPr>
      <w:rFonts w:cs="Times New Roman"/>
    </w:rPr>
  </w:style>
  <w:style w:type="character" w:customStyle="1" w:styleId="reviews">
    <w:name w:val="reviews"/>
    <w:basedOn w:val="a0"/>
    <w:uiPriority w:val="99"/>
    <w:rsid w:val="006B0770"/>
    <w:rPr>
      <w:rFonts w:cs="Times New Roman"/>
    </w:rPr>
  </w:style>
  <w:style w:type="character" w:customStyle="1" w:styleId="map">
    <w:name w:val="map"/>
    <w:basedOn w:val="a0"/>
    <w:uiPriority w:val="99"/>
    <w:rsid w:val="006B0770"/>
    <w:rPr>
      <w:rFonts w:cs="Times New Roman"/>
    </w:rPr>
  </w:style>
  <w:style w:type="character" w:customStyle="1" w:styleId="right">
    <w:name w:val="right"/>
    <w:basedOn w:val="a0"/>
    <w:uiPriority w:val="99"/>
    <w:rsid w:val="006B0770"/>
    <w:rPr>
      <w:rFonts w:cs="Times New Roman"/>
    </w:rPr>
  </w:style>
  <w:style w:type="character" w:customStyle="1" w:styleId="expandrating">
    <w:name w:val="expand_rating"/>
    <w:basedOn w:val="a0"/>
    <w:uiPriority w:val="99"/>
    <w:rsid w:val="006B0770"/>
    <w:rPr>
      <w:rFonts w:cs="Times New Roman"/>
    </w:rPr>
  </w:style>
  <w:style w:type="character" w:customStyle="1" w:styleId="downarrow">
    <w:name w:val="down_arrow"/>
    <w:basedOn w:val="a0"/>
    <w:uiPriority w:val="99"/>
    <w:rsid w:val="006B0770"/>
    <w:rPr>
      <w:rFonts w:cs="Times New Roman"/>
    </w:rPr>
  </w:style>
  <w:style w:type="character" w:customStyle="1" w:styleId="expanddetail">
    <w:name w:val="expand_detail"/>
    <w:basedOn w:val="a0"/>
    <w:uiPriority w:val="99"/>
    <w:rsid w:val="006B0770"/>
    <w:rPr>
      <w:rFonts w:cs="Times New Roman"/>
    </w:rPr>
  </w:style>
  <w:style w:type="character" w:customStyle="1" w:styleId="day1">
    <w:name w:val="day1"/>
    <w:basedOn w:val="a0"/>
    <w:uiPriority w:val="99"/>
    <w:rsid w:val="006B0770"/>
    <w:rPr>
      <w:rFonts w:cs="Times New Roman"/>
    </w:rPr>
  </w:style>
  <w:style w:type="character" w:customStyle="1" w:styleId="day2">
    <w:name w:val="day2"/>
    <w:basedOn w:val="a0"/>
    <w:uiPriority w:val="99"/>
    <w:rsid w:val="006B0770"/>
    <w:rPr>
      <w:rFonts w:cs="Times New Roman"/>
    </w:rPr>
  </w:style>
  <w:style w:type="paragraph" w:customStyle="1" w:styleId="62">
    <w:name w:val="стиль6"/>
    <w:basedOn w:val="a"/>
    <w:uiPriority w:val="99"/>
    <w:rsid w:val="006B0770"/>
    <w:pPr>
      <w:spacing w:before="100" w:beforeAutospacing="1" w:after="100" w:afterAutospacing="1"/>
    </w:pPr>
    <w:rPr>
      <w:sz w:val="24"/>
      <w:szCs w:val="24"/>
    </w:rPr>
  </w:style>
  <w:style w:type="paragraph" w:customStyle="1" w:styleId="26">
    <w:name w:val="стиль2"/>
    <w:basedOn w:val="a"/>
    <w:uiPriority w:val="99"/>
    <w:rsid w:val="006B0770"/>
    <w:pPr>
      <w:spacing w:before="100" w:beforeAutospacing="1" w:after="100" w:afterAutospacing="1"/>
    </w:pPr>
    <w:rPr>
      <w:sz w:val="24"/>
      <w:szCs w:val="24"/>
    </w:rPr>
  </w:style>
  <w:style w:type="paragraph" w:customStyle="1" w:styleId="72">
    <w:name w:val="стиль7"/>
    <w:basedOn w:val="a"/>
    <w:uiPriority w:val="99"/>
    <w:rsid w:val="006B0770"/>
    <w:pPr>
      <w:spacing w:before="100" w:beforeAutospacing="1" w:after="100" w:afterAutospacing="1"/>
    </w:pPr>
    <w:rPr>
      <w:sz w:val="24"/>
      <w:szCs w:val="24"/>
    </w:rPr>
  </w:style>
  <w:style w:type="character" w:customStyle="1" w:styleId="news-date-time">
    <w:name w:val="news-date-time"/>
    <w:basedOn w:val="a0"/>
    <w:uiPriority w:val="99"/>
    <w:rsid w:val="006B0770"/>
    <w:rPr>
      <w:rFonts w:cs="Times New Roman"/>
    </w:rPr>
  </w:style>
  <w:style w:type="character" w:customStyle="1" w:styleId="130">
    <w:name w:val="Знак Знак13"/>
    <w:basedOn w:val="a0"/>
    <w:uiPriority w:val="99"/>
    <w:locked/>
    <w:rsid w:val="006B0770"/>
    <w:rPr>
      <w:rFonts w:cs="Times New Roman"/>
      <w:lang w:val="ru-RU" w:eastAsia="ru-RU" w:bidi="ar-SA"/>
    </w:rPr>
  </w:style>
  <w:style w:type="paragraph" w:customStyle="1" w:styleId="Default">
    <w:name w:val="Default"/>
    <w:uiPriority w:val="99"/>
    <w:rsid w:val="006B07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uiPriority w:val="99"/>
    <w:rsid w:val="006B0770"/>
    <w:pPr>
      <w:widowControl w:val="0"/>
      <w:autoSpaceDE w:val="0"/>
      <w:autoSpaceDN w:val="0"/>
      <w:adjustRightInd w:val="0"/>
      <w:spacing w:line="235" w:lineRule="exact"/>
      <w:jc w:val="right"/>
    </w:pPr>
    <w:rPr>
      <w:rFonts w:ascii="MS Reference Sans Serif" w:hAnsi="MS Reference Sans Serif"/>
      <w:sz w:val="24"/>
      <w:szCs w:val="24"/>
    </w:rPr>
  </w:style>
  <w:style w:type="paragraph" w:customStyle="1" w:styleId="Style3">
    <w:name w:val="Style3"/>
    <w:basedOn w:val="a"/>
    <w:uiPriority w:val="99"/>
    <w:rsid w:val="006B0770"/>
    <w:pPr>
      <w:widowControl w:val="0"/>
      <w:autoSpaceDE w:val="0"/>
      <w:autoSpaceDN w:val="0"/>
      <w:adjustRightInd w:val="0"/>
    </w:pPr>
    <w:rPr>
      <w:rFonts w:ascii="MS Reference Sans Serif" w:hAnsi="MS Reference Sans Serif"/>
      <w:sz w:val="24"/>
      <w:szCs w:val="24"/>
    </w:rPr>
  </w:style>
  <w:style w:type="paragraph" w:customStyle="1" w:styleId="Style4">
    <w:name w:val="Style4"/>
    <w:basedOn w:val="a"/>
    <w:uiPriority w:val="99"/>
    <w:rsid w:val="006B0770"/>
    <w:pPr>
      <w:widowControl w:val="0"/>
      <w:autoSpaceDE w:val="0"/>
      <w:autoSpaceDN w:val="0"/>
      <w:adjustRightInd w:val="0"/>
    </w:pPr>
    <w:rPr>
      <w:rFonts w:ascii="MS Reference Sans Serif" w:hAnsi="MS Reference Sans Serif"/>
      <w:sz w:val="24"/>
      <w:szCs w:val="24"/>
    </w:rPr>
  </w:style>
  <w:style w:type="paragraph" w:customStyle="1" w:styleId="Style6">
    <w:name w:val="Style6"/>
    <w:basedOn w:val="a"/>
    <w:uiPriority w:val="99"/>
    <w:rsid w:val="006B0770"/>
    <w:pPr>
      <w:widowControl w:val="0"/>
      <w:autoSpaceDE w:val="0"/>
      <w:autoSpaceDN w:val="0"/>
      <w:adjustRightInd w:val="0"/>
      <w:spacing w:line="216" w:lineRule="exact"/>
    </w:pPr>
    <w:rPr>
      <w:rFonts w:ascii="MS Reference Sans Serif" w:hAnsi="MS Reference Sans Serif"/>
      <w:sz w:val="24"/>
      <w:szCs w:val="24"/>
    </w:rPr>
  </w:style>
  <w:style w:type="paragraph" w:customStyle="1" w:styleId="Style9">
    <w:name w:val="Style9"/>
    <w:basedOn w:val="a"/>
    <w:uiPriority w:val="99"/>
    <w:rsid w:val="006B0770"/>
    <w:pPr>
      <w:widowControl w:val="0"/>
      <w:autoSpaceDE w:val="0"/>
      <w:autoSpaceDN w:val="0"/>
      <w:adjustRightInd w:val="0"/>
    </w:pPr>
    <w:rPr>
      <w:rFonts w:ascii="MS Reference Sans Serif" w:hAnsi="MS Reference Sans Serif"/>
      <w:sz w:val="24"/>
      <w:szCs w:val="24"/>
    </w:rPr>
  </w:style>
  <w:style w:type="paragraph" w:customStyle="1" w:styleId="Style10">
    <w:name w:val="Style10"/>
    <w:basedOn w:val="a"/>
    <w:uiPriority w:val="99"/>
    <w:rsid w:val="006B0770"/>
    <w:pPr>
      <w:widowControl w:val="0"/>
      <w:autoSpaceDE w:val="0"/>
      <w:autoSpaceDN w:val="0"/>
      <w:adjustRightInd w:val="0"/>
      <w:spacing w:line="216" w:lineRule="exact"/>
      <w:ind w:firstLine="250"/>
    </w:pPr>
    <w:rPr>
      <w:rFonts w:ascii="MS Reference Sans Serif" w:hAnsi="MS Reference Sans Serif"/>
      <w:sz w:val="24"/>
      <w:szCs w:val="24"/>
    </w:rPr>
  </w:style>
  <w:style w:type="paragraph" w:customStyle="1" w:styleId="Style11">
    <w:name w:val="Style11"/>
    <w:basedOn w:val="a"/>
    <w:uiPriority w:val="99"/>
    <w:rsid w:val="006B0770"/>
    <w:pPr>
      <w:widowControl w:val="0"/>
      <w:autoSpaceDE w:val="0"/>
      <w:autoSpaceDN w:val="0"/>
      <w:adjustRightInd w:val="0"/>
      <w:spacing w:line="326" w:lineRule="exact"/>
      <w:jc w:val="right"/>
    </w:pPr>
    <w:rPr>
      <w:rFonts w:ascii="MS Reference Sans Serif" w:hAnsi="MS Reference Sans Serif"/>
      <w:sz w:val="24"/>
      <w:szCs w:val="24"/>
    </w:rPr>
  </w:style>
  <w:style w:type="paragraph" w:customStyle="1" w:styleId="Style12">
    <w:name w:val="Style12"/>
    <w:basedOn w:val="a"/>
    <w:uiPriority w:val="99"/>
    <w:rsid w:val="006B0770"/>
    <w:pPr>
      <w:widowControl w:val="0"/>
      <w:autoSpaceDE w:val="0"/>
      <w:autoSpaceDN w:val="0"/>
      <w:adjustRightInd w:val="0"/>
      <w:spacing w:line="264" w:lineRule="exact"/>
      <w:jc w:val="right"/>
    </w:pPr>
    <w:rPr>
      <w:rFonts w:ascii="MS Reference Sans Serif" w:hAnsi="MS Reference Sans Serif"/>
      <w:sz w:val="24"/>
      <w:szCs w:val="24"/>
    </w:rPr>
  </w:style>
  <w:style w:type="paragraph" w:customStyle="1" w:styleId="Style13">
    <w:name w:val="Style13"/>
    <w:basedOn w:val="a"/>
    <w:uiPriority w:val="99"/>
    <w:rsid w:val="006B0770"/>
    <w:pPr>
      <w:widowControl w:val="0"/>
      <w:autoSpaceDE w:val="0"/>
      <w:autoSpaceDN w:val="0"/>
      <w:adjustRightInd w:val="0"/>
      <w:spacing w:line="247" w:lineRule="exact"/>
    </w:pPr>
    <w:rPr>
      <w:rFonts w:ascii="MS Reference Sans Serif" w:hAnsi="MS Reference Sans Serif"/>
      <w:sz w:val="24"/>
      <w:szCs w:val="24"/>
    </w:rPr>
  </w:style>
  <w:style w:type="paragraph" w:customStyle="1" w:styleId="Style16">
    <w:name w:val="Style16"/>
    <w:basedOn w:val="a"/>
    <w:uiPriority w:val="99"/>
    <w:rsid w:val="006B0770"/>
    <w:pPr>
      <w:widowControl w:val="0"/>
      <w:autoSpaceDE w:val="0"/>
      <w:autoSpaceDN w:val="0"/>
      <w:adjustRightInd w:val="0"/>
      <w:spacing w:line="1478" w:lineRule="exact"/>
      <w:jc w:val="center"/>
    </w:pPr>
    <w:rPr>
      <w:rFonts w:ascii="MS Reference Sans Serif" w:hAnsi="MS Reference Sans Serif"/>
      <w:sz w:val="24"/>
      <w:szCs w:val="24"/>
    </w:rPr>
  </w:style>
  <w:style w:type="paragraph" w:customStyle="1" w:styleId="Style19">
    <w:name w:val="Style19"/>
    <w:basedOn w:val="a"/>
    <w:uiPriority w:val="99"/>
    <w:rsid w:val="006B0770"/>
    <w:pPr>
      <w:widowControl w:val="0"/>
      <w:autoSpaceDE w:val="0"/>
      <w:autoSpaceDN w:val="0"/>
      <w:adjustRightInd w:val="0"/>
    </w:pPr>
    <w:rPr>
      <w:rFonts w:ascii="MS Reference Sans Serif" w:hAnsi="MS Reference Sans Serif"/>
      <w:sz w:val="24"/>
      <w:szCs w:val="24"/>
    </w:rPr>
  </w:style>
  <w:style w:type="character" w:customStyle="1" w:styleId="FontStyle21">
    <w:name w:val="Font Style21"/>
    <w:basedOn w:val="a0"/>
    <w:uiPriority w:val="99"/>
    <w:rsid w:val="006B0770"/>
    <w:rPr>
      <w:rFonts w:ascii="MS Reference Sans Serif" w:hAnsi="MS Reference Sans Serif" w:cs="MS Reference Sans Serif"/>
      <w:b/>
      <w:bCs/>
      <w:i/>
      <w:iCs/>
      <w:sz w:val="16"/>
      <w:szCs w:val="16"/>
    </w:rPr>
  </w:style>
  <w:style w:type="character" w:customStyle="1" w:styleId="FontStyle23">
    <w:name w:val="Font Style23"/>
    <w:basedOn w:val="a0"/>
    <w:uiPriority w:val="99"/>
    <w:rsid w:val="006B0770"/>
    <w:rPr>
      <w:rFonts w:ascii="MS Reference Sans Serif" w:hAnsi="MS Reference Sans Serif" w:cs="MS Reference Sans Serif"/>
      <w:sz w:val="16"/>
      <w:szCs w:val="16"/>
    </w:rPr>
  </w:style>
  <w:style w:type="character" w:customStyle="1" w:styleId="FontStyle24">
    <w:name w:val="Font Style24"/>
    <w:basedOn w:val="a0"/>
    <w:uiPriority w:val="99"/>
    <w:rsid w:val="006B0770"/>
    <w:rPr>
      <w:rFonts w:ascii="MS Reference Sans Serif" w:hAnsi="MS Reference Sans Serif" w:cs="MS Reference Sans Serif"/>
      <w:b/>
      <w:bCs/>
      <w:sz w:val="14"/>
      <w:szCs w:val="14"/>
    </w:rPr>
  </w:style>
  <w:style w:type="character" w:customStyle="1" w:styleId="FontStyle26">
    <w:name w:val="Font Style26"/>
    <w:basedOn w:val="a0"/>
    <w:uiPriority w:val="99"/>
    <w:rsid w:val="006B0770"/>
    <w:rPr>
      <w:rFonts w:ascii="MS Reference Sans Serif" w:hAnsi="MS Reference Sans Serif" w:cs="MS Reference Sans Serif"/>
      <w:smallCaps/>
      <w:sz w:val="14"/>
      <w:szCs w:val="14"/>
    </w:rPr>
  </w:style>
  <w:style w:type="character" w:customStyle="1" w:styleId="FontStyle27">
    <w:name w:val="Font Style27"/>
    <w:basedOn w:val="a0"/>
    <w:uiPriority w:val="99"/>
    <w:rsid w:val="006B0770"/>
    <w:rPr>
      <w:rFonts w:ascii="MS Reference Sans Serif" w:hAnsi="MS Reference Sans Serif" w:cs="MS Reference Sans Serif"/>
      <w:smallCaps/>
      <w:sz w:val="16"/>
      <w:szCs w:val="16"/>
    </w:rPr>
  </w:style>
  <w:style w:type="character" w:customStyle="1" w:styleId="FontStyle29">
    <w:name w:val="Font Style29"/>
    <w:basedOn w:val="a0"/>
    <w:uiPriority w:val="99"/>
    <w:rsid w:val="006B0770"/>
    <w:rPr>
      <w:rFonts w:ascii="MS Reference Sans Serif" w:hAnsi="MS Reference Sans Serif" w:cs="MS Reference Sans Serif"/>
      <w:b/>
      <w:bCs/>
      <w:w w:val="20"/>
      <w:sz w:val="28"/>
      <w:szCs w:val="28"/>
    </w:rPr>
  </w:style>
  <w:style w:type="character" w:customStyle="1" w:styleId="FontStyle30">
    <w:name w:val="Font Style30"/>
    <w:basedOn w:val="a0"/>
    <w:uiPriority w:val="99"/>
    <w:rsid w:val="006B0770"/>
    <w:rPr>
      <w:rFonts w:ascii="MS Reference Sans Serif" w:hAnsi="MS Reference Sans Serif" w:cs="MS Reference Sans Serif"/>
      <w:b/>
      <w:bCs/>
      <w:i/>
      <w:iCs/>
      <w:spacing w:val="10"/>
      <w:sz w:val="16"/>
      <w:szCs w:val="16"/>
    </w:rPr>
  </w:style>
  <w:style w:type="character" w:customStyle="1" w:styleId="FontStyle31">
    <w:name w:val="Font Style31"/>
    <w:basedOn w:val="a0"/>
    <w:uiPriority w:val="99"/>
    <w:rsid w:val="006B0770"/>
    <w:rPr>
      <w:rFonts w:ascii="MS Reference Sans Serif" w:hAnsi="MS Reference Sans Serif" w:cs="MS Reference Sans Serif"/>
      <w:b/>
      <w:bCs/>
      <w:w w:val="20"/>
      <w:sz w:val="28"/>
      <w:szCs w:val="28"/>
    </w:rPr>
  </w:style>
  <w:style w:type="paragraph" w:customStyle="1" w:styleId="Style1">
    <w:name w:val="Style1"/>
    <w:basedOn w:val="a"/>
    <w:uiPriority w:val="99"/>
    <w:rsid w:val="006B0770"/>
    <w:pPr>
      <w:widowControl w:val="0"/>
      <w:autoSpaceDE w:val="0"/>
      <w:autoSpaceDN w:val="0"/>
      <w:adjustRightInd w:val="0"/>
    </w:pPr>
    <w:rPr>
      <w:rFonts w:ascii="MS Reference Sans Serif" w:hAnsi="MS Reference Sans Serif"/>
      <w:sz w:val="24"/>
      <w:szCs w:val="24"/>
    </w:rPr>
  </w:style>
  <w:style w:type="character" w:customStyle="1" w:styleId="FontStyle22">
    <w:name w:val="Font Style22"/>
    <w:basedOn w:val="a0"/>
    <w:uiPriority w:val="99"/>
    <w:rsid w:val="006B0770"/>
    <w:rPr>
      <w:rFonts w:ascii="MS Reference Sans Serif" w:hAnsi="MS Reference Sans Serif" w:cs="MS Reference Sans Serif"/>
      <w:b/>
      <w:bCs/>
      <w:i/>
      <w:iCs/>
      <w:sz w:val="16"/>
      <w:szCs w:val="16"/>
    </w:rPr>
  </w:style>
  <w:style w:type="paragraph" w:customStyle="1" w:styleId="afff6">
    <w:name w:val="Названия таблиц"/>
    <w:aliases w:val="диаграмм.."/>
    <w:basedOn w:val="a"/>
    <w:next w:val="a"/>
    <w:uiPriority w:val="99"/>
    <w:rsid w:val="006B0770"/>
    <w:pPr>
      <w:jc w:val="right"/>
    </w:pPr>
    <w:rPr>
      <w:sz w:val="24"/>
    </w:rPr>
  </w:style>
  <w:style w:type="paragraph" w:customStyle="1" w:styleId="42">
    <w:name w:val="Без интервала4"/>
    <w:uiPriority w:val="99"/>
    <w:rsid w:val="006B0770"/>
    <w:pPr>
      <w:spacing w:after="0" w:line="240" w:lineRule="auto"/>
    </w:pPr>
    <w:rPr>
      <w:rFonts w:ascii="Times New Roman" w:eastAsia="Calibri" w:hAnsi="Times New Roman" w:cs="Times New Roman"/>
      <w:sz w:val="24"/>
      <w:szCs w:val="24"/>
      <w:lang w:eastAsia="ru-RU"/>
    </w:rPr>
  </w:style>
  <w:style w:type="character" w:customStyle="1" w:styleId="27">
    <w:name w:val="Основной текст (2)_"/>
    <w:basedOn w:val="a0"/>
    <w:link w:val="28"/>
    <w:uiPriority w:val="99"/>
    <w:locked/>
    <w:rsid w:val="006B0770"/>
    <w:rPr>
      <w:rFonts w:ascii="Times New Roman" w:hAnsi="Times New Roman"/>
      <w:b/>
      <w:bCs/>
      <w:sz w:val="26"/>
      <w:szCs w:val="26"/>
      <w:shd w:val="clear" w:color="auto" w:fill="FFFFFF"/>
    </w:rPr>
  </w:style>
  <w:style w:type="paragraph" w:customStyle="1" w:styleId="28">
    <w:name w:val="Основной текст (2)"/>
    <w:basedOn w:val="a"/>
    <w:link w:val="27"/>
    <w:uiPriority w:val="99"/>
    <w:rsid w:val="006B0770"/>
    <w:pPr>
      <w:widowControl w:val="0"/>
      <w:shd w:val="clear" w:color="auto" w:fill="FFFFFF"/>
      <w:spacing w:after="1500" w:line="319" w:lineRule="exact"/>
      <w:ind w:hanging="1180"/>
    </w:pPr>
    <w:rPr>
      <w:rFonts w:eastAsiaTheme="minorHAnsi" w:cstheme="minorBidi"/>
      <w:b/>
      <w:bCs/>
      <w:sz w:val="26"/>
      <w:szCs w:val="26"/>
      <w:lang w:eastAsia="en-US"/>
    </w:rPr>
  </w:style>
  <w:style w:type="character" w:customStyle="1" w:styleId="38">
    <w:name w:val="Основной текст (3)_"/>
    <w:basedOn w:val="a0"/>
    <w:link w:val="39"/>
    <w:uiPriority w:val="99"/>
    <w:locked/>
    <w:rsid w:val="006B0770"/>
    <w:rPr>
      <w:rFonts w:ascii="Times New Roman" w:hAnsi="Times New Roman"/>
      <w:sz w:val="19"/>
      <w:szCs w:val="19"/>
      <w:shd w:val="clear" w:color="auto" w:fill="FFFFFF"/>
    </w:rPr>
  </w:style>
  <w:style w:type="paragraph" w:customStyle="1" w:styleId="39">
    <w:name w:val="Основной текст (3)"/>
    <w:basedOn w:val="a"/>
    <w:link w:val="38"/>
    <w:uiPriority w:val="99"/>
    <w:rsid w:val="006B0770"/>
    <w:pPr>
      <w:widowControl w:val="0"/>
      <w:shd w:val="clear" w:color="auto" w:fill="FFFFFF"/>
      <w:spacing w:line="312" w:lineRule="exact"/>
      <w:jc w:val="center"/>
    </w:pPr>
    <w:rPr>
      <w:rFonts w:eastAsiaTheme="minorHAnsi" w:cstheme="minorBidi"/>
      <w:sz w:val="19"/>
      <w:szCs w:val="19"/>
      <w:lang w:eastAsia="en-US"/>
    </w:rPr>
  </w:style>
  <w:style w:type="character" w:customStyle="1" w:styleId="afff7">
    <w:name w:val="Основной текст_"/>
    <w:basedOn w:val="a0"/>
    <w:link w:val="3a"/>
    <w:uiPriority w:val="99"/>
    <w:locked/>
    <w:rsid w:val="006B0770"/>
    <w:rPr>
      <w:rFonts w:ascii="Times New Roman" w:hAnsi="Times New Roman"/>
      <w:sz w:val="26"/>
      <w:szCs w:val="26"/>
      <w:shd w:val="clear" w:color="auto" w:fill="FFFFFF"/>
    </w:rPr>
  </w:style>
  <w:style w:type="character" w:customStyle="1" w:styleId="92">
    <w:name w:val="Основной текст + 9"/>
    <w:aliases w:val="5 pt"/>
    <w:basedOn w:val="afff7"/>
    <w:uiPriority w:val="99"/>
    <w:rsid w:val="006B0770"/>
    <w:rPr>
      <w:rFonts w:ascii="Times New Roman" w:hAnsi="Times New Roman"/>
      <w:color w:val="000000"/>
      <w:spacing w:val="0"/>
      <w:w w:val="100"/>
      <w:position w:val="0"/>
      <w:sz w:val="19"/>
      <w:szCs w:val="19"/>
      <w:shd w:val="clear" w:color="auto" w:fill="FFFFFF"/>
      <w:lang w:val="ru-RU" w:eastAsia="ru-RU"/>
    </w:rPr>
  </w:style>
  <w:style w:type="paragraph" w:customStyle="1" w:styleId="3a">
    <w:name w:val="Основной текст3"/>
    <w:basedOn w:val="a"/>
    <w:link w:val="afff7"/>
    <w:uiPriority w:val="99"/>
    <w:rsid w:val="006B0770"/>
    <w:pPr>
      <w:widowControl w:val="0"/>
      <w:shd w:val="clear" w:color="auto" w:fill="FFFFFF"/>
      <w:spacing w:before="1260" w:after="720" w:line="240" w:lineRule="atLeast"/>
      <w:jc w:val="both"/>
    </w:pPr>
    <w:rPr>
      <w:rFonts w:eastAsiaTheme="minorHAnsi" w:cstheme="minorBidi"/>
      <w:sz w:val="26"/>
      <w:szCs w:val="26"/>
      <w:lang w:eastAsia="en-US"/>
    </w:rPr>
  </w:style>
  <w:style w:type="character" w:customStyle="1" w:styleId="1b">
    <w:name w:val="Основной текст1"/>
    <w:basedOn w:val="afff7"/>
    <w:uiPriority w:val="99"/>
    <w:rsid w:val="006B0770"/>
    <w:rPr>
      <w:rFonts w:ascii="Times New Roman" w:hAnsi="Times New Roman"/>
      <w:color w:val="000000"/>
      <w:spacing w:val="0"/>
      <w:w w:val="100"/>
      <w:position w:val="0"/>
      <w:sz w:val="26"/>
      <w:szCs w:val="26"/>
      <w:u w:val="single"/>
      <w:shd w:val="clear" w:color="auto" w:fill="FFFFFF"/>
      <w:lang w:val="ru-RU" w:eastAsia="ru-RU"/>
    </w:rPr>
  </w:style>
  <w:style w:type="character" w:customStyle="1" w:styleId="29">
    <w:name w:val="Основной текст2"/>
    <w:basedOn w:val="afff7"/>
    <w:uiPriority w:val="99"/>
    <w:rsid w:val="006B0770"/>
    <w:rPr>
      <w:rFonts w:ascii="Times New Roman" w:hAnsi="Times New Roman"/>
      <w:color w:val="000000"/>
      <w:spacing w:val="0"/>
      <w:w w:val="100"/>
      <w:position w:val="0"/>
      <w:sz w:val="26"/>
      <w:szCs w:val="26"/>
      <w:u w:val="none"/>
      <w:shd w:val="clear" w:color="auto" w:fill="FFFFFF"/>
      <w:lang w:val="ru-RU" w:eastAsia="ru-RU"/>
    </w:rPr>
  </w:style>
  <w:style w:type="paragraph" w:customStyle="1" w:styleId="ConsPlusNormal">
    <w:name w:val="ConsPlusNormal"/>
    <w:rsid w:val="006B0770"/>
    <w:pPr>
      <w:widowControl w:val="0"/>
      <w:autoSpaceDE w:val="0"/>
      <w:autoSpaceDN w:val="0"/>
      <w:spacing w:after="0" w:line="240" w:lineRule="auto"/>
    </w:pPr>
    <w:rPr>
      <w:rFonts w:ascii="Calibri" w:eastAsia="Times New Roman" w:hAnsi="Calibri" w:cs="Calibri"/>
      <w:szCs w:val="20"/>
      <w:lang w:eastAsia="ru-RU"/>
    </w:rPr>
  </w:style>
  <w:style w:type="numbering" w:customStyle="1" w:styleId="2a">
    <w:name w:val="Нет списка2"/>
    <w:next w:val="a2"/>
    <w:uiPriority w:val="99"/>
    <w:semiHidden/>
    <w:unhideWhenUsed/>
    <w:rsid w:val="00A20B10"/>
  </w:style>
  <w:style w:type="table" w:customStyle="1" w:styleId="1c">
    <w:name w:val="Сетка таблицы1"/>
    <w:basedOn w:val="a1"/>
    <w:next w:val="ae"/>
    <w:uiPriority w:val="99"/>
    <w:rsid w:val="00A20B10"/>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Таблицы1"/>
    <w:basedOn w:val="ae"/>
    <w:uiPriority w:val="99"/>
    <w:rsid w:val="00A20B10"/>
    <w:pPr>
      <w:jc w:val="center"/>
    </w:pPr>
    <w:rPr>
      <w:rFonts w:ascii="Times New Roman" w:hAnsi="Times New Roman"/>
      <w:sz w:val="24"/>
      <w:szCs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8">
    <w:name w:val="Таблица"/>
    <w:basedOn w:val="a"/>
    <w:uiPriority w:val="99"/>
    <w:rsid w:val="00A20B10"/>
    <w:pPr>
      <w:autoSpaceDE w:val="0"/>
      <w:autoSpaceDN w:val="0"/>
      <w:adjustRightInd w:val="0"/>
      <w:jc w:val="center"/>
    </w:pPr>
    <w:rPr>
      <w:rFonts w:eastAsia="Calibri"/>
    </w:rPr>
  </w:style>
  <w:style w:type="paragraph" w:customStyle="1" w:styleId="afff9">
    <w:name w:val="ОснТекст"/>
    <w:basedOn w:val="a"/>
    <w:link w:val="afffa"/>
    <w:uiPriority w:val="99"/>
    <w:rsid w:val="00A20B10"/>
    <w:pPr>
      <w:spacing w:after="200" w:line="276" w:lineRule="auto"/>
      <w:ind w:firstLine="540"/>
      <w:jc w:val="both"/>
    </w:pPr>
    <w:rPr>
      <w:rFonts w:eastAsia="Calibri"/>
      <w:lang w:eastAsia="en-US"/>
    </w:rPr>
  </w:style>
  <w:style w:type="character" w:customStyle="1" w:styleId="afffa">
    <w:name w:val="ОснТекст Знак"/>
    <w:link w:val="afff9"/>
    <w:uiPriority w:val="99"/>
    <w:locked/>
    <w:rsid w:val="00A20B10"/>
    <w:rPr>
      <w:rFonts w:ascii="Times New Roman" w:eastAsia="Calibri" w:hAnsi="Times New Roman" w:cs="Times New Roman"/>
      <w:sz w:val="20"/>
      <w:szCs w:val="20"/>
    </w:rPr>
  </w:style>
  <w:style w:type="paragraph" w:customStyle="1" w:styleId="2b">
    <w:name w:val="Без интервала2"/>
    <w:uiPriority w:val="99"/>
    <w:rsid w:val="00A20B10"/>
    <w:pPr>
      <w:spacing w:after="0" w:line="240" w:lineRule="auto"/>
    </w:pPr>
    <w:rPr>
      <w:rFonts w:ascii="Calibri" w:eastAsia="Times New Roman" w:hAnsi="Calibri" w:cs="Calibri"/>
    </w:rPr>
  </w:style>
  <w:style w:type="paragraph" w:customStyle="1" w:styleId="afffb">
    <w:name w:val="+Подзаголовок"/>
    <w:basedOn w:val="2"/>
    <w:uiPriority w:val="99"/>
    <w:rsid w:val="00A20B10"/>
    <w:pPr>
      <w:keepLines/>
      <w:spacing w:before="200" w:after="200" w:line="276" w:lineRule="auto"/>
      <w:jc w:val="both"/>
    </w:pPr>
    <w:rPr>
      <w:rFonts w:ascii="Times New Roman" w:hAnsi="Times New Roman" w:cs="Times New Roman"/>
      <w:i w:val="0"/>
      <w:iCs w:val="0"/>
      <w:sz w:val="24"/>
      <w:szCs w:val="24"/>
      <w:lang w:eastAsia="en-US"/>
    </w:rPr>
  </w:style>
  <w:style w:type="paragraph" w:customStyle="1" w:styleId="ConsPlusTitle">
    <w:name w:val="ConsPlusTitle"/>
    <w:uiPriority w:val="99"/>
    <w:rsid w:val="00A20B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e">
    <w:name w:val="Без интервала Знак"/>
    <w:link w:val="affd"/>
    <w:uiPriority w:val="99"/>
    <w:locked/>
    <w:rsid w:val="00A20B10"/>
    <w:rPr>
      <w:rFonts w:ascii="Calibri" w:eastAsia="Times New Roman" w:hAnsi="Calibri" w:cs="Times New Roman"/>
      <w:sz w:val="24"/>
      <w:szCs w:val="32"/>
      <w:lang w:val="en-US"/>
    </w:rPr>
  </w:style>
  <w:style w:type="paragraph" w:customStyle="1" w:styleId="3b">
    <w:name w:val="Без интервала3"/>
    <w:uiPriority w:val="99"/>
    <w:rsid w:val="00A20B10"/>
    <w:pPr>
      <w:spacing w:after="0" w:line="240" w:lineRule="auto"/>
    </w:pPr>
    <w:rPr>
      <w:rFonts w:ascii="Calibri" w:eastAsia="Times New Roman" w:hAnsi="Calibri" w:cs="Calibri"/>
    </w:rPr>
  </w:style>
  <w:style w:type="numbering" w:customStyle="1" w:styleId="1">
    <w:name w:val="+1"/>
    <w:rsid w:val="00A20B1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35319"/>
    <w:pPr>
      <w:spacing w:after="0" w:line="240" w:lineRule="auto"/>
    </w:pPr>
    <w:rPr>
      <w:rFonts w:ascii="Times New Roman" w:eastAsia="Times New Roman" w:hAnsi="Times New Roman" w:cs="Times New Roman"/>
      <w:sz w:val="20"/>
      <w:szCs w:val="20"/>
      <w:lang w:eastAsia="ru-RU"/>
    </w:rPr>
  </w:style>
  <w:style w:type="paragraph" w:styleId="10">
    <w:name w:val="heading 1"/>
    <w:aliases w:val="Знак5"/>
    <w:basedOn w:val="a"/>
    <w:next w:val="a"/>
    <w:link w:val="11"/>
    <w:uiPriority w:val="99"/>
    <w:qFormat/>
    <w:rsid w:val="006B07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
    <w:next w:val="a"/>
    <w:link w:val="20"/>
    <w:uiPriority w:val="99"/>
    <w:qFormat/>
    <w:rsid w:val="00C35319"/>
    <w:pPr>
      <w:keepNext/>
      <w:spacing w:before="240" w:after="60"/>
      <w:outlineLvl w:val="1"/>
    </w:pPr>
    <w:rPr>
      <w:rFonts w:ascii="Arial" w:hAnsi="Arial" w:cs="Arial"/>
      <w:b/>
      <w:bCs/>
      <w:i/>
      <w:iCs/>
      <w:sz w:val="28"/>
      <w:szCs w:val="28"/>
    </w:rPr>
  </w:style>
  <w:style w:type="paragraph" w:styleId="3">
    <w:name w:val="heading 3"/>
    <w:aliases w:val="Знак Знак,Знак Знак Знак"/>
    <w:basedOn w:val="a"/>
    <w:next w:val="a"/>
    <w:link w:val="30"/>
    <w:uiPriority w:val="99"/>
    <w:qFormat/>
    <w:rsid w:val="006B0770"/>
    <w:pPr>
      <w:keepNext/>
      <w:keepLines/>
      <w:spacing w:after="240"/>
      <w:jc w:val="center"/>
      <w:outlineLvl w:val="2"/>
    </w:pPr>
    <w:rPr>
      <w:bCs/>
      <w:i/>
      <w:sz w:val="28"/>
      <w:szCs w:val="24"/>
    </w:rPr>
  </w:style>
  <w:style w:type="paragraph" w:styleId="4">
    <w:name w:val="heading 4"/>
    <w:basedOn w:val="a"/>
    <w:next w:val="a"/>
    <w:link w:val="40"/>
    <w:uiPriority w:val="99"/>
    <w:qFormat/>
    <w:rsid w:val="006B0770"/>
    <w:pPr>
      <w:keepNext/>
      <w:spacing w:line="360" w:lineRule="auto"/>
      <w:jc w:val="center"/>
      <w:outlineLvl w:val="3"/>
    </w:pPr>
    <w:rPr>
      <w:i/>
      <w:iCs/>
      <w:sz w:val="24"/>
      <w:szCs w:val="24"/>
    </w:rPr>
  </w:style>
  <w:style w:type="paragraph" w:styleId="5">
    <w:name w:val="heading 5"/>
    <w:basedOn w:val="a"/>
    <w:next w:val="a"/>
    <w:link w:val="50"/>
    <w:uiPriority w:val="99"/>
    <w:qFormat/>
    <w:rsid w:val="006B0770"/>
    <w:pPr>
      <w:keepNext/>
      <w:jc w:val="center"/>
      <w:outlineLvl w:val="4"/>
    </w:pPr>
    <w:rPr>
      <w:sz w:val="24"/>
      <w:szCs w:val="24"/>
      <w:u w:val="single"/>
    </w:rPr>
  </w:style>
  <w:style w:type="paragraph" w:styleId="6">
    <w:name w:val="heading 6"/>
    <w:basedOn w:val="a"/>
    <w:next w:val="a"/>
    <w:link w:val="60"/>
    <w:uiPriority w:val="99"/>
    <w:qFormat/>
    <w:rsid w:val="006B0770"/>
    <w:pPr>
      <w:keepNext/>
      <w:spacing w:line="360" w:lineRule="auto"/>
      <w:ind w:firstLine="709"/>
      <w:jc w:val="center"/>
      <w:outlineLvl w:val="5"/>
    </w:pPr>
    <w:rPr>
      <w:bCs/>
      <w:i/>
      <w:iCs/>
      <w:sz w:val="24"/>
      <w:szCs w:val="24"/>
    </w:rPr>
  </w:style>
  <w:style w:type="paragraph" w:styleId="7">
    <w:name w:val="heading 7"/>
    <w:basedOn w:val="a"/>
    <w:next w:val="a"/>
    <w:link w:val="70"/>
    <w:uiPriority w:val="99"/>
    <w:qFormat/>
    <w:rsid w:val="006B0770"/>
    <w:pPr>
      <w:keepNext/>
      <w:jc w:val="both"/>
      <w:outlineLvl w:val="6"/>
    </w:pPr>
    <w:rPr>
      <w:b/>
      <w:bCs/>
      <w:i/>
      <w:iCs/>
      <w:sz w:val="24"/>
      <w:szCs w:val="24"/>
    </w:rPr>
  </w:style>
  <w:style w:type="paragraph" w:styleId="8">
    <w:name w:val="heading 8"/>
    <w:basedOn w:val="a"/>
    <w:next w:val="a"/>
    <w:link w:val="80"/>
    <w:uiPriority w:val="99"/>
    <w:qFormat/>
    <w:rsid w:val="006B0770"/>
    <w:pPr>
      <w:keepNext/>
      <w:spacing w:line="360" w:lineRule="auto"/>
      <w:ind w:firstLine="709"/>
      <w:jc w:val="center"/>
      <w:outlineLvl w:val="7"/>
    </w:pPr>
    <w:rPr>
      <w:b/>
      <w:i/>
      <w:iCs/>
      <w:sz w:val="24"/>
      <w:szCs w:val="24"/>
    </w:rPr>
  </w:style>
  <w:style w:type="paragraph" w:styleId="9">
    <w:name w:val="heading 9"/>
    <w:basedOn w:val="a"/>
    <w:next w:val="a"/>
    <w:link w:val="90"/>
    <w:uiPriority w:val="99"/>
    <w:qFormat/>
    <w:rsid w:val="006B0770"/>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0"/>
    <w:link w:val="2"/>
    <w:uiPriority w:val="99"/>
    <w:rsid w:val="00C35319"/>
    <w:rPr>
      <w:rFonts w:ascii="Arial" w:eastAsia="Times New Roman" w:hAnsi="Arial" w:cs="Arial"/>
      <w:b/>
      <w:bCs/>
      <w:i/>
      <w:iCs/>
      <w:sz w:val="28"/>
      <w:szCs w:val="28"/>
      <w:lang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35319"/>
    <w:pPr>
      <w:widowControl w:val="0"/>
      <w:adjustRightInd w:val="0"/>
      <w:spacing w:after="160" w:line="240" w:lineRule="exact"/>
      <w:jc w:val="right"/>
    </w:pPr>
    <w:rPr>
      <w:lang w:val="en-GB" w:eastAsia="en-US"/>
    </w:rPr>
  </w:style>
  <w:style w:type="character" w:customStyle="1" w:styleId="11">
    <w:name w:val="Заголовок 1 Знак"/>
    <w:aliases w:val="Знак5 Знак"/>
    <w:basedOn w:val="a0"/>
    <w:link w:val="10"/>
    <w:uiPriority w:val="99"/>
    <w:rsid w:val="006B077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Знак Знак Знак2,Знак Знак Знак Знак1"/>
    <w:basedOn w:val="a0"/>
    <w:link w:val="3"/>
    <w:uiPriority w:val="99"/>
    <w:rsid w:val="006B0770"/>
    <w:rPr>
      <w:rFonts w:ascii="Times New Roman" w:eastAsia="Times New Roman" w:hAnsi="Times New Roman" w:cs="Times New Roman"/>
      <w:bCs/>
      <w:i/>
      <w:sz w:val="28"/>
      <w:szCs w:val="24"/>
      <w:lang w:eastAsia="ru-RU"/>
    </w:rPr>
  </w:style>
  <w:style w:type="character" w:customStyle="1" w:styleId="40">
    <w:name w:val="Заголовок 4 Знак"/>
    <w:basedOn w:val="a0"/>
    <w:link w:val="4"/>
    <w:uiPriority w:val="99"/>
    <w:rsid w:val="006B077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6B0770"/>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uiPriority w:val="99"/>
    <w:rsid w:val="006B0770"/>
    <w:rPr>
      <w:rFonts w:ascii="Times New Roman" w:eastAsia="Times New Roman" w:hAnsi="Times New Roman" w:cs="Times New Roman"/>
      <w:bCs/>
      <w:i/>
      <w:iCs/>
      <w:sz w:val="24"/>
      <w:szCs w:val="24"/>
      <w:lang w:eastAsia="ru-RU"/>
    </w:rPr>
  </w:style>
  <w:style w:type="character" w:customStyle="1" w:styleId="70">
    <w:name w:val="Заголовок 7 Знак"/>
    <w:basedOn w:val="a0"/>
    <w:link w:val="7"/>
    <w:uiPriority w:val="99"/>
    <w:rsid w:val="006B0770"/>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rsid w:val="006B0770"/>
    <w:rPr>
      <w:rFonts w:ascii="Times New Roman" w:eastAsia="Times New Roman" w:hAnsi="Times New Roman" w:cs="Times New Roman"/>
      <w:b/>
      <w:i/>
      <w:iCs/>
      <w:sz w:val="24"/>
      <w:szCs w:val="24"/>
      <w:lang w:eastAsia="ru-RU"/>
    </w:rPr>
  </w:style>
  <w:style w:type="character" w:customStyle="1" w:styleId="90">
    <w:name w:val="Заголовок 9 Знак"/>
    <w:basedOn w:val="a0"/>
    <w:link w:val="9"/>
    <w:uiPriority w:val="99"/>
    <w:rsid w:val="006B0770"/>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6B0770"/>
  </w:style>
  <w:style w:type="paragraph" w:styleId="a4">
    <w:name w:val="Title"/>
    <w:basedOn w:val="a"/>
    <w:next w:val="a"/>
    <w:link w:val="a5"/>
    <w:autoRedefine/>
    <w:uiPriority w:val="99"/>
    <w:qFormat/>
    <w:rsid w:val="006B0770"/>
    <w:pPr>
      <w:spacing w:after="300"/>
      <w:ind w:firstLine="567"/>
      <w:contextualSpacing/>
      <w:jc w:val="center"/>
    </w:pPr>
    <w:rPr>
      <w:b/>
      <w:spacing w:val="5"/>
      <w:kern w:val="28"/>
      <w:sz w:val="28"/>
      <w:szCs w:val="52"/>
      <w:lang w:eastAsia="en-US"/>
    </w:rPr>
  </w:style>
  <w:style w:type="character" w:customStyle="1" w:styleId="a5">
    <w:name w:val="Название Знак"/>
    <w:basedOn w:val="a0"/>
    <w:link w:val="a4"/>
    <w:uiPriority w:val="99"/>
    <w:rsid w:val="006B0770"/>
    <w:rPr>
      <w:rFonts w:ascii="Times New Roman" w:eastAsia="Times New Roman" w:hAnsi="Times New Roman" w:cs="Times New Roman"/>
      <w:b/>
      <w:spacing w:val="5"/>
      <w:kern w:val="28"/>
      <w:sz w:val="28"/>
      <w:szCs w:val="52"/>
    </w:rPr>
  </w:style>
  <w:style w:type="character" w:styleId="a6">
    <w:name w:val="annotation reference"/>
    <w:basedOn w:val="a0"/>
    <w:uiPriority w:val="99"/>
    <w:semiHidden/>
    <w:rsid w:val="006B0770"/>
    <w:rPr>
      <w:rFonts w:cs="Times New Roman"/>
      <w:sz w:val="16"/>
      <w:szCs w:val="16"/>
    </w:rPr>
  </w:style>
  <w:style w:type="paragraph" w:styleId="a7">
    <w:name w:val="annotation text"/>
    <w:basedOn w:val="a"/>
    <w:link w:val="a8"/>
    <w:uiPriority w:val="99"/>
    <w:semiHidden/>
    <w:rsid w:val="006B0770"/>
    <w:pPr>
      <w:spacing w:after="200"/>
      <w:ind w:firstLine="567"/>
      <w:jc w:val="both"/>
    </w:pPr>
    <w:rPr>
      <w:rFonts w:eastAsia="Calibri"/>
      <w:lang w:eastAsia="en-US"/>
    </w:rPr>
  </w:style>
  <w:style w:type="character" w:customStyle="1" w:styleId="a8">
    <w:name w:val="Текст примечания Знак"/>
    <w:basedOn w:val="a0"/>
    <w:link w:val="a7"/>
    <w:uiPriority w:val="99"/>
    <w:semiHidden/>
    <w:rsid w:val="006B0770"/>
    <w:rPr>
      <w:rFonts w:ascii="Times New Roman" w:eastAsia="Calibri" w:hAnsi="Times New Roman" w:cs="Times New Roman"/>
      <w:sz w:val="20"/>
      <w:szCs w:val="20"/>
    </w:rPr>
  </w:style>
  <w:style w:type="paragraph" w:styleId="a9">
    <w:name w:val="annotation subject"/>
    <w:basedOn w:val="a7"/>
    <w:next w:val="a7"/>
    <w:link w:val="aa"/>
    <w:uiPriority w:val="99"/>
    <w:semiHidden/>
    <w:rsid w:val="006B0770"/>
    <w:rPr>
      <w:b/>
      <w:bCs/>
    </w:rPr>
  </w:style>
  <w:style w:type="character" w:customStyle="1" w:styleId="aa">
    <w:name w:val="Тема примечания Знак"/>
    <w:basedOn w:val="a8"/>
    <w:link w:val="a9"/>
    <w:uiPriority w:val="99"/>
    <w:semiHidden/>
    <w:rsid w:val="006B0770"/>
    <w:rPr>
      <w:rFonts w:ascii="Times New Roman" w:eastAsia="Calibri" w:hAnsi="Times New Roman" w:cs="Times New Roman"/>
      <w:b/>
      <w:bCs/>
      <w:sz w:val="20"/>
      <w:szCs w:val="20"/>
    </w:rPr>
  </w:style>
  <w:style w:type="paragraph" w:styleId="ab">
    <w:name w:val="Balloon Text"/>
    <w:basedOn w:val="a"/>
    <w:link w:val="ac"/>
    <w:uiPriority w:val="99"/>
    <w:rsid w:val="006B0770"/>
    <w:pPr>
      <w:ind w:firstLine="567"/>
      <w:jc w:val="both"/>
    </w:pPr>
    <w:rPr>
      <w:rFonts w:ascii="Tahoma" w:eastAsia="Calibri" w:hAnsi="Tahoma" w:cs="Tahoma"/>
      <w:sz w:val="16"/>
      <w:szCs w:val="16"/>
      <w:lang w:eastAsia="en-US"/>
    </w:rPr>
  </w:style>
  <w:style w:type="character" w:customStyle="1" w:styleId="ac">
    <w:name w:val="Текст выноски Знак"/>
    <w:basedOn w:val="a0"/>
    <w:link w:val="ab"/>
    <w:uiPriority w:val="99"/>
    <w:rsid w:val="006B0770"/>
    <w:rPr>
      <w:rFonts w:ascii="Tahoma" w:eastAsia="Calibri" w:hAnsi="Tahoma" w:cs="Tahoma"/>
      <w:sz w:val="16"/>
      <w:szCs w:val="16"/>
    </w:rPr>
  </w:style>
  <w:style w:type="paragraph" w:customStyle="1" w:styleId="ad">
    <w:name w:val="Название таблиц"/>
    <w:basedOn w:val="a"/>
    <w:uiPriority w:val="99"/>
    <w:rsid w:val="006B0770"/>
    <w:pPr>
      <w:spacing w:after="200" w:line="276" w:lineRule="auto"/>
      <w:ind w:firstLine="567"/>
      <w:jc w:val="center"/>
    </w:pPr>
    <w:rPr>
      <w:rFonts w:eastAsia="Calibri"/>
      <w:b/>
      <w:sz w:val="24"/>
      <w:szCs w:val="22"/>
      <w:lang w:eastAsia="en-US"/>
    </w:rPr>
  </w:style>
  <w:style w:type="table" w:styleId="ae">
    <w:name w:val="Table Grid"/>
    <w:basedOn w:val="a1"/>
    <w:uiPriority w:val="99"/>
    <w:rsid w:val="006B077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
    <w:link w:val="af0"/>
    <w:uiPriority w:val="99"/>
    <w:rsid w:val="006B0770"/>
    <w:pPr>
      <w:spacing w:after="200" w:line="276" w:lineRule="auto"/>
      <w:ind w:firstLine="567"/>
      <w:jc w:val="both"/>
    </w:pPr>
    <w:rPr>
      <w:rFonts w:eastAsia="Calibri"/>
      <w:szCs w:val="22"/>
      <w:lang w:eastAsia="en-US"/>
    </w:rPr>
  </w:style>
  <w:style w:type="character" w:customStyle="1" w:styleId="af0">
    <w:name w:val="Примечание Знак"/>
    <w:basedOn w:val="a0"/>
    <w:link w:val="af"/>
    <w:uiPriority w:val="99"/>
    <w:locked/>
    <w:rsid w:val="006B0770"/>
    <w:rPr>
      <w:rFonts w:ascii="Times New Roman" w:eastAsia="Calibri" w:hAnsi="Times New Roman" w:cs="Times New Roman"/>
      <w:sz w:val="20"/>
    </w:rPr>
  </w:style>
  <w:style w:type="character" w:customStyle="1" w:styleId="apple-converted-space">
    <w:name w:val="apple-converted-space"/>
    <w:basedOn w:val="a0"/>
    <w:uiPriority w:val="99"/>
    <w:rsid w:val="006B0770"/>
    <w:rPr>
      <w:rFonts w:cs="Times New Roman"/>
    </w:rPr>
  </w:style>
  <w:style w:type="character" w:styleId="af1">
    <w:name w:val="Hyperlink"/>
    <w:basedOn w:val="a0"/>
    <w:uiPriority w:val="99"/>
    <w:rsid w:val="006B0770"/>
    <w:rPr>
      <w:rFonts w:cs="Times New Roman"/>
      <w:color w:val="0000FF"/>
      <w:u w:val="single"/>
    </w:rPr>
  </w:style>
  <w:style w:type="paragraph" w:styleId="af2">
    <w:name w:val="Normal (Web)"/>
    <w:basedOn w:val="a"/>
    <w:uiPriority w:val="99"/>
    <w:rsid w:val="006B0770"/>
    <w:pPr>
      <w:spacing w:before="100" w:beforeAutospacing="1" w:after="100" w:afterAutospacing="1"/>
    </w:pPr>
    <w:rPr>
      <w:sz w:val="24"/>
      <w:szCs w:val="24"/>
    </w:rPr>
  </w:style>
  <w:style w:type="paragraph" w:styleId="af3">
    <w:name w:val="List Paragraph"/>
    <w:basedOn w:val="a"/>
    <w:uiPriority w:val="99"/>
    <w:qFormat/>
    <w:rsid w:val="006B0770"/>
    <w:pPr>
      <w:ind w:left="720"/>
      <w:contextualSpacing/>
    </w:pPr>
    <w:rPr>
      <w:sz w:val="26"/>
      <w:szCs w:val="24"/>
    </w:rPr>
  </w:style>
  <w:style w:type="paragraph" w:customStyle="1" w:styleId="13">
    <w:name w:val="Без интервала1"/>
    <w:uiPriority w:val="99"/>
    <w:rsid w:val="006B0770"/>
    <w:pPr>
      <w:spacing w:after="0" w:line="240" w:lineRule="auto"/>
    </w:pPr>
    <w:rPr>
      <w:rFonts w:ascii="Times New Roman" w:eastAsia="Times New Roman" w:hAnsi="Times New Roman" w:cs="Times New Roman"/>
    </w:rPr>
  </w:style>
  <w:style w:type="paragraph" w:customStyle="1" w:styleId="Standard">
    <w:name w:val="Standard"/>
    <w:uiPriority w:val="99"/>
    <w:rsid w:val="006B0770"/>
    <w:pPr>
      <w:widowControl w:val="0"/>
      <w:suppressAutoHyphens/>
      <w:autoSpaceDE w:val="0"/>
      <w:autoSpaceDN w:val="0"/>
      <w:spacing w:after="0" w:line="240" w:lineRule="auto"/>
      <w:textAlignment w:val="baseline"/>
    </w:pPr>
    <w:rPr>
      <w:rFonts w:ascii="Times New Roman" w:eastAsia="Calibri" w:hAnsi="Times New Roman" w:cs="Times New Roman"/>
      <w:kern w:val="3"/>
      <w:sz w:val="24"/>
      <w:szCs w:val="24"/>
      <w:lang w:eastAsia="zh-CN" w:bidi="hi-IN"/>
    </w:rPr>
  </w:style>
  <w:style w:type="paragraph" w:customStyle="1" w:styleId="Style8">
    <w:name w:val="Style8"/>
    <w:basedOn w:val="Standard"/>
    <w:uiPriority w:val="99"/>
    <w:rsid w:val="006B0770"/>
  </w:style>
  <w:style w:type="paragraph" w:customStyle="1" w:styleId="Style34">
    <w:name w:val="Style34"/>
    <w:basedOn w:val="Standard"/>
    <w:uiPriority w:val="99"/>
    <w:rsid w:val="006B0770"/>
  </w:style>
  <w:style w:type="paragraph" w:customStyle="1" w:styleId="Style59">
    <w:name w:val="Style59"/>
    <w:basedOn w:val="Standard"/>
    <w:uiPriority w:val="99"/>
    <w:rsid w:val="006B0770"/>
  </w:style>
  <w:style w:type="character" w:customStyle="1" w:styleId="FontStyle157">
    <w:name w:val="Font Style157"/>
    <w:uiPriority w:val="99"/>
    <w:rsid w:val="006B0770"/>
    <w:rPr>
      <w:rFonts w:eastAsia="Times New Roman"/>
      <w:b/>
      <w:color w:val="auto"/>
      <w:sz w:val="26"/>
      <w:lang w:val="ru-RU" w:eastAsia="zh-CN"/>
    </w:rPr>
  </w:style>
  <w:style w:type="character" w:customStyle="1" w:styleId="FontStyle158">
    <w:name w:val="Font Style158"/>
    <w:uiPriority w:val="99"/>
    <w:rsid w:val="006B0770"/>
    <w:rPr>
      <w:rFonts w:eastAsia="Times New Roman"/>
      <w:color w:val="auto"/>
      <w:sz w:val="26"/>
      <w:lang w:val="ru-RU" w:eastAsia="zh-CN"/>
    </w:rPr>
  </w:style>
  <w:style w:type="paragraph" w:styleId="af4">
    <w:name w:val="Revision"/>
    <w:hidden/>
    <w:uiPriority w:val="99"/>
    <w:semiHidden/>
    <w:rsid w:val="006B0770"/>
    <w:pPr>
      <w:spacing w:after="0" w:line="240" w:lineRule="auto"/>
    </w:pPr>
    <w:rPr>
      <w:rFonts w:ascii="Times New Roman" w:eastAsia="Calibri" w:hAnsi="Times New Roman" w:cs="Times New Roman"/>
      <w:sz w:val="24"/>
    </w:rPr>
  </w:style>
  <w:style w:type="paragraph" w:customStyle="1" w:styleId="Style37">
    <w:name w:val="Style37"/>
    <w:basedOn w:val="Standard"/>
    <w:uiPriority w:val="99"/>
    <w:rsid w:val="006B0770"/>
  </w:style>
  <w:style w:type="paragraph" w:customStyle="1" w:styleId="Style57">
    <w:name w:val="Style57"/>
    <w:basedOn w:val="Standard"/>
    <w:uiPriority w:val="99"/>
    <w:rsid w:val="006B0770"/>
  </w:style>
  <w:style w:type="paragraph" w:customStyle="1" w:styleId="Style17">
    <w:name w:val="Style17"/>
    <w:basedOn w:val="Standard"/>
    <w:uiPriority w:val="99"/>
    <w:rsid w:val="006B0770"/>
  </w:style>
  <w:style w:type="paragraph" w:customStyle="1" w:styleId="Style20">
    <w:name w:val="Style20"/>
    <w:basedOn w:val="Standard"/>
    <w:uiPriority w:val="99"/>
    <w:rsid w:val="006B0770"/>
  </w:style>
  <w:style w:type="paragraph" w:customStyle="1" w:styleId="Style82">
    <w:name w:val="Style82"/>
    <w:basedOn w:val="Standard"/>
    <w:uiPriority w:val="99"/>
    <w:rsid w:val="006B0770"/>
  </w:style>
  <w:style w:type="paragraph" w:customStyle="1" w:styleId="Style14">
    <w:name w:val="Style14"/>
    <w:basedOn w:val="Standard"/>
    <w:uiPriority w:val="99"/>
    <w:rsid w:val="006B0770"/>
  </w:style>
  <w:style w:type="character" w:customStyle="1" w:styleId="FontStyle163">
    <w:name w:val="Font Style163"/>
    <w:uiPriority w:val="99"/>
    <w:rsid w:val="006B0770"/>
    <w:rPr>
      <w:rFonts w:ascii="Times New Roman" w:hAnsi="Times New Roman"/>
      <w:sz w:val="18"/>
      <w:lang w:val="ru-RU" w:eastAsia="zh-CN"/>
    </w:rPr>
  </w:style>
  <w:style w:type="character" w:customStyle="1" w:styleId="FontStyle162">
    <w:name w:val="Font Style162"/>
    <w:uiPriority w:val="99"/>
    <w:rsid w:val="006B0770"/>
    <w:rPr>
      <w:rFonts w:ascii="Times New Roman" w:hAnsi="Times New Roman"/>
      <w:b/>
      <w:sz w:val="18"/>
      <w:lang w:val="ru-RU" w:eastAsia="zh-CN"/>
    </w:rPr>
  </w:style>
  <w:style w:type="paragraph" w:customStyle="1" w:styleId="Style28">
    <w:name w:val="Style28"/>
    <w:basedOn w:val="Standard"/>
    <w:uiPriority w:val="99"/>
    <w:rsid w:val="006B0770"/>
  </w:style>
  <w:style w:type="paragraph" w:customStyle="1" w:styleId="Style15">
    <w:name w:val="Style15"/>
    <w:basedOn w:val="Standard"/>
    <w:uiPriority w:val="99"/>
    <w:rsid w:val="006B0770"/>
  </w:style>
  <w:style w:type="paragraph" w:customStyle="1" w:styleId="Style25">
    <w:name w:val="Style25"/>
    <w:basedOn w:val="Standard"/>
    <w:uiPriority w:val="99"/>
    <w:rsid w:val="006B0770"/>
  </w:style>
  <w:style w:type="paragraph" w:styleId="af5">
    <w:name w:val="caption"/>
    <w:basedOn w:val="a"/>
    <w:next w:val="a"/>
    <w:uiPriority w:val="99"/>
    <w:qFormat/>
    <w:rsid w:val="006B0770"/>
    <w:pPr>
      <w:spacing w:after="200"/>
    </w:pPr>
    <w:rPr>
      <w:b/>
      <w:bCs/>
      <w:color w:val="4F81BD"/>
      <w:sz w:val="18"/>
      <w:szCs w:val="18"/>
      <w:lang w:eastAsia="en-US"/>
    </w:rPr>
  </w:style>
  <w:style w:type="table" w:customStyle="1" w:styleId="af6">
    <w:name w:val="Таблицы"/>
    <w:basedOn w:val="ae"/>
    <w:uiPriority w:val="99"/>
    <w:rsid w:val="006B0770"/>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7">
    <w:name w:val="Базовый"/>
    <w:uiPriority w:val="99"/>
    <w:rsid w:val="006B0770"/>
    <w:pPr>
      <w:suppressAutoHyphens/>
    </w:pPr>
    <w:rPr>
      <w:rFonts w:ascii="Calibri" w:eastAsia="Calibri" w:hAnsi="Calibri" w:cs="Calibri"/>
      <w:color w:val="00000A"/>
    </w:rPr>
  </w:style>
  <w:style w:type="character" w:styleId="af8">
    <w:name w:val="Strong"/>
    <w:basedOn w:val="a0"/>
    <w:uiPriority w:val="99"/>
    <w:qFormat/>
    <w:rsid w:val="006B0770"/>
    <w:rPr>
      <w:rFonts w:cs="Times New Roman"/>
      <w:b/>
      <w:bCs/>
    </w:rPr>
  </w:style>
  <w:style w:type="paragraph" w:styleId="HTML">
    <w:name w:val="HTML Preformatted"/>
    <w:basedOn w:val="a"/>
    <w:link w:val="HTML0"/>
    <w:uiPriority w:val="99"/>
    <w:rsid w:val="006B0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B0770"/>
    <w:rPr>
      <w:rFonts w:ascii="Courier New" w:eastAsia="Times New Roman" w:hAnsi="Courier New" w:cs="Courier New"/>
      <w:sz w:val="20"/>
      <w:szCs w:val="20"/>
      <w:lang w:eastAsia="ru-RU"/>
    </w:rPr>
  </w:style>
  <w:style w:type="character" w:customStyle="1" w:styleId="blk">
    <w:name w:val="blk"/>
    <w:basedOn w:val="a0"/>
    <w:uiPriority w:val="99"/>
    <w:rsid w:val="006B0770"/>
    <w:rPr>
      <w:rFonts w:cs="Times New Roman"/>
    </w:rPr>
  </w:style>
  <w:style w:type="character" w:customStyle="1" w:styleId="f">
    <w:name w:val="f"/>
    <w:basedOn w:val="a0"/>
    <w:uiPriority w:val="99"/>
    <w:rsid w:val="006B0770"/>
    <w:rPr>
      <w:rFonts w:cs="Times New Roman"/>
    </w:rPr>
  </w:style>
  <w:style w:type="paragraph" w:styleId="af9">
    <w:name w:val="Body Text Indent"/>
    <w:basedOn w:val="af7"/>
    <w:link w:val="afa"/>
    <w:uiPriority w:val="99"/>
    <w:rsid w:val="006B0770"/>
    <w:pPr>
      <w:spacing w:after="120" w:line="100" w:lineRule="atLeast"/>
      <w:ind w:left="283"/>
    </w:pPr>
    <w:rPr>
      <w:rFonts w:ascii="Arial" w:hAnsi="Arial" w:cs="Arial"/>
    </w:rPr>
  </w:style>
  <w:style w:type="character" w:customStyle="1" w:styleId="afa">
    <w:name w:val="Основной текст с отступом Знак"/>
    <w:basedOn w:val="a0"/>
    <w:link w:val="af9"/>
    <w:uiPriority w:val="99"/>
    <w:rsid w:val="006B0770"/>
    <w:rPr>
      <w:rFonts w:ascii="Arial" w:eastAsia="Calibri" w:hAnsi="Arial" w:cs="Arial"/>
      <w:color w:val="00000A"/>
    </w:rPr>
  </w:style>
  <w:style w:type="character" w:styleId="afb">
    <w:name w:val="Placeholder Text"/>
    <w:basedOn w:val="a0"/>
    <w:uiPriority w:val="99"/>
    <w:semiHidden/>
    <w:rsid w:val="006B0770"/>
    <w:rPr>
      <w:rFonts w:cs="Times New Roman"/>
      <w:color w:val="808080"/>
    </w:rPr>
  </w:style>
  <w:style w:type="paragraph" w:styleId="afc">
    <w:name w:val="TOC Heading"/>
    <w:basedOn w:val="10"/>
    <w:next w:val="a"/>
    <w:uiPriority w:val="99"/>
    <w:qFormat/>
    <w:rsid w:val="006B0770"/>
    <w:pPr>
      <w:spacing w:line="276" w:lineRule="auto"/>
      <w:outlineLvl w:val="9"/>
    </w:pPr>
    <w:rPr>
      <w:rFonts w:ascii="Cambria" w:eastAsia="Times New Roman" w:hAnsi="Cambria" w:cs="Times New Roman"/>
      <w:color w:val="365F91"/>
      <w:lang w:eastAsia="en-US"/>
    </w:rPr>
  </w:style>
  <w:style w:type="paragraph" w:styleId="14">
    <w:name w:val="toc 1"/>
    <w:basedOn w:val="a"/>
    <w:next w:val="a"/>
    <w:autoRedefine/>
    <w:uiPriority w:val="99"/>
    <w:rsid w:val="006B0770"/>
    <w:pPr>
      <w:spacing w:after="100" w:line="276" w:lineRule="auto"/>
      <w:ind w:firstLine="567"/>
      <w:jc w:val="both"/>
    </w:pPr>
    <w:rPr>
      <w:rFonts w:eastAsia="Calibri"/>
      <w:sz w:val="24"/>
      <w:szCs w:val="22"/>
      <w:lang w:eastAsia="en-US"/>
    </w:rPr>
  </w:style>
  <w:style w:type="paragraph" w:styleId="21">
    <w:name w:val="toc 2"/>
    <w:basedOn w:val="a"/>
    <w:next w:val="a"/>
    <w:autoRedefine/>
    <w:uiPriority w:val="99"/>
    <w:rsid w:val="006B0770"/>
    <w:pPr>
      <w:spacing w:after="100" w:line="276" w:lineRule="auto"/>
      <w:ind w:left="240" w:firstLine="567"/>
      <w:jc w:val="both"/>
    </w:pPr>
    <w:rPr>
      <w:rFonts w:eastAsia="Calibri"/>
      <w:sz w:val="24"/>
      <w:szCs w:val="22"/>
      <w:lang w:eastAsia="en-US"/>
    </w:rPr>
  </w:style>
  <w:style w:type="paragraph" w:customStyle="1" w:styleId="140">
    <w:name w:val="Текст 14(основной)"/>
    <w:basedOn w:val="a"/>
    <w:link w:val="141"/>
    <w:autoRedefine/>
    <w:uiPriority w:val="99"/>
    <w:rsid w:val="006B0770"/>
    <w:pPr>
      <w:ind w:left="284"/>
      <w:jc w:val="both"/>
    </w:pPr>
    <w:rPr>
      <w:sz w:val="24"/>
      <w:szCs w:val="28"/>
    </w:rPr>
  </w:style>
  <w:style w:type="character" w:customStyle="1" w:styleId="141">
    <w:name w:val="Текст 14(основной) Знак"/>
    <w:basedOn w:val="a0"/>
    <w:link w:val="140"/>
    <w:uiPriority w:val="99"/>
    <w:locked/>
    <w:rsid w:val="006B0770"/>
    <w:rPr>
      <w:rFonts w:ascii="Times New Roman" w:eastAsia="Times New Roman" w:hAnsi="Times New Roman" w:cs="Times New Roman"/>
      <w:sz w:val="24"/>
      <w:szCs w:val="28"/>
      <w:lang w:eastAsia="ru-RU"/>
    </w:rPr>
  </w:style>
  <w:style w:type="character" w:customStyle="1" w:styleId="120">
    <w:name w:val="Стиль 12 пт"/>
    <w:basedOn w:val="a0"/>
    <w:uiPriority w:val="99"/>
    <w:rsid w:val="006B0770"/>
    <w:rPr>
      <w:rFonts w:cs="Times New Roman"/>
      <w:sz w:val="24"/>
    </w:rPr>
  </w:style>
  <w:style w:type="paragraph" w:styleId="afd">
    <w:name w:val="header"/>
    <w:basedOn w:val="a"/>
    <w:link w:val="afe"/>
    <w:uiPriority w:val="99"/>
    <w:rsid w:val="006B0770"/>
    <w:pPr>
      <w:tabs>
        <w:tab w:val="center" w:pos="4677"/>
        <w:tab w:val="right" w:pos="9355"/>
      </w:tabs>
      <w:spacing w:after="200"/>
    </w:pPr>
    <w:rPr>
      <w:b/>
      <w:i/>
      <w:sz w:val="24"/>
      <w:szCs w:val="24"/>
    </w:rPr>
  </w:style>
  <w:style w:type="character" w:customStyle="1" w:styleId="afe">
    <w:name w:val="Верхний колонтитул Знак"/>
    <w:basedOn w:val="a0"/>
    <w:link w:val="afd"/>
    <w:uiPriority w:val="99"/>
    <w:rsid w:val="006B0770"/>
    <w:rPr>
      <w:rFonts w:ascii="Times New Roman" w:eastAsia="Times New Roman" w:hAnsi="Times New Roman" w:cs="Times New Roman"/>
      <w:b/>
      <w:i/>
      <w:sz w:val="24"/>
      <w:szCs w:val="24"/>
      <w:lang w:eastAsia="ru-RU"/>
    </w:rPr>
  </w:style>
  <w:style w:type="paragraph" w:styleId="aff">
    <w:name w:val="footer"/>
    <w:basedOn w:val="a"/>
    <w:link w:val="aff0"/>
    <w:uiPriority w:val="99"/>
    <w:rsid w:val="006B0770"/>
    <w:pPr>
      <w:tabs>
        <w:tab w:val="center" w:pos="4677"/>
        <w:tab w:val="right" w:pos="9355"/>
      </w:tabs>
      <w:spacing w:line="360" w:lineRule="auto"/>
      <w:ind w:firstLine="709"/>
      <w:contextualSpacing/>
      <w:jc w:val="both"/>
    </w:pPr>
    <w:rPr>
      <w:sz w:val="28"/>
      <w:szCs w:val="24"/>
    </w:rPr>
  </w:style>
  <w:style w:type="character" w:customStyle="1" w:styleId="aff0">
    <w:name w:val="Нижний колонтитул Знак"/>
    <w:basedOn w:val="a0"/>
    <w:link w:val="aff"/>
    <w:uiPriority w:val="99"/>
    <w:rsid w:val="006B0770"/>
    <w:rPr>
      <w:rFonts w:ascii="Times New Roman" w:eastAsia="Times New Roman" w:hAnsi="Times New Roman" w:cs="Times New Roman"/>
      <w:sz w:val="28"/>
      <w:szCs w:val="24"/>
      <w:lang w:eastAsia="ru-RU"/>
    </w:rPr>
  </w:style>
  <w:style w:type="paragraph" w:customStyle="1" w:styleId="121">
    <w:name w:val="Стиль 12 пт1"/>
    <w:next w:val="a"/>
    <w:uiPriority w:val="99"/>
    <w:rsid w:val="006B0770"/>
    <w:pPr>
      <w:spacing w:after="0" w:line="240" w:lineRule="auto"/>
      <w:contextualSpacing/>
    </w:pPr>
    <w:rPr>
      <w:rFonts w:ascii="Times New Roman" w:eastAsia="Times New Roman" w:hAnsi="Times New Roman" w:cs="Times New Roman"/>
      <w:sz w:val="24"/>
      <w:szCs w:val="24"/>
      <w:lang w:eastAsia="ru-RU"/>
    </w:rPr>
  </w:style>
  <w:style w:type="paragraph" w:styleId="31">
    <w:name w:val="toc 3"/>
    <w:basedOn w:val="a"/>
    <w:next w:val="a"/>
    <w:autoRedefine/>
    <w:uiPriority w:val="99"/>
    <w:rsid w:val="006B0770"/>
    <w:pPr>
      <w:tabs>
        <w:tab w:val="right" w:leader="dot" w:pos="9345"/>
      </w:tabs>
      <w:spacing w:after="100"/>
      <w:ind w:left="560" w:firstLine="149"/>
      <w:contextualSpacing/>
      <w:jc w:val="both"/>
    </w:pPr>
    <w:rPr>
      <w:i/>
      <w:szCs w:val="24"/>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0"/>
    <w:uiPriority w:val="99"/>
    <w:rsid w:val="006B0770"/>
    <w:rPr>
      <w:rFonts w:cs="Times New Roman"/>
      <w:b/>
      <w:bCs/>
      <w:sz w:val="24"/>
      <w:szCs w:val="24"/>
      <w:lang w:val="ru-RU" w:eastAsia="ru-RU" w:bidi="ar-SA"/>
    </w:rPr>
  </w:style>
  <w:style w:type="paragraph" w:styleId="aff1">
    <w:name w:val="Body Text"/>
    <w:aliases w:val="Основной текст Знак1,Основной текст Знак Знак,Знак Знак1 Знак,Знак1 Знак Знак,Знак1 Знак,Знак1,Знак,Знак2 Знак Знак,Знак2 Знак1,Знак2 Знак,Знак2"/>
    <w:basedOn w:val="a"/>
    <w:link w:val="aff2"/>
    <w:uiPriority w:val="99"/>
    <w:rsid w:val="006B0770"/>
    <w:pPr>
      <w:jc w:val="both"/>
    </w:pPr>
    <w:rPr>
      <w:sz w:val="24"/>
      <w:szCs w:val="24"/>
    </w:rPr>
  </w:style>
  <w:style w:type="character" w:customStyle="1" w:styleId="aff2">
    <w:name w:val="Основной текст Знак"/>
    <w:aliases w:val="Основной текст Знак1 Знак,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0"/>
    <w:link w:val="aff1"/>
    <w:uiPriority w:val="99"/>
    <w:rsid w:val="006B0770"/>
    <w:rPr>
      <w:rFonts w:ascii="Times New Roman" w:eastAsia="Times New Roman" w:hAnsi="Times New Roman" w:cs="Times New Roman"/>
      <w:sz w:val="24"/>
      <w:szCs w:val="24"/>
      <w:lang w:eastAsia="ru-RU"/>
    </w:rPr>
  </w:style>
  <w:style w:type="paragraph" w:customStyle="1" w:styleId="122">
    <w:name w:val="Текст 12(таблица)"/>
    <w:basedOn w:val="a"/>
    <w:uiPriority w:val="99"/>
    <w:rsid w:val="006B0770"/>
    <w:pPr>
      <w:jc w:val="both"/>
    </w:pPr>
    <w:rPr>
      <w:sz w:val="24"/>
      <w:szCs w:val="24"/>
      <w:lang w:val="en-US"/>
    </w:rPr>
  </w:style>
  <w:style w:type="paragraph" w:customStyle="1" w:styleId="100">
    <w:name w:val="Текст 10(таблица)"/>
    <w:basedOn w:val="a"/>
    <w:uiPriority w:val="99"/>
    <w:rsid w:val="006B0770"/>
    <w:pPr>
      <w:jc w:val="both"/>
    </w:pPr>
    <w:rPr>
      <w:szCs w:val="24"/>
      <w:lang w:val="en-US"/>
    </w:rPr>
  </w:style>
  <w:style w:type="paragraph" w:customStyle="1" w:styleId="142">
    <w:name w:val="Текст 14(поцентру) Знак"/>
    <w:basedOn w:val="a"/>
    <w:link w:val="143"/>
    <w:uiPriority w:val="99"/>
    <w:rsid w:val="006B0770"/>
    <w:pPr>
      <w:spacing w:line="360" w:lineRule="auto"/>
      <w:ind w:left="708" w:firstLine="708"/>
      <w:jc w:val="center"/>
    </w:pPr>
    <w:rPr>
      <w:rFonts w:eastAsia="Calibri"/>
      <w:sz w:val="24"/>
    </w:rPr>
  </w:style>
  <w:style w:type="character" w:customStyle="1" w:styleId="143">
    <w:name w:val="Текст 14(поцентру) Знак Знак"/>
    <w:link w:val="142"/>
    <w:uiPriority w:val="99"/>
    <w:locked/>
    <w:rsid w:val="006B0770"/>
    <w:rPr>
      <w:rFonts w:ascii="Times New Roman" w:eastAsia="Calibri" w:hAnsi="Times New Roman" w:cs="Times New Roman"/>
      <w:sz w:val="24"/>
      <w:szCs w:val="20"/>
      <w:lang w:eastAsia="ru-RU"/>
    </w:rPr>
  </w:style>
  <w:style w:type="paragraph" w:customStyle="1" w:styleId="144">
    <w:name w:val="Текст 14(таблица)"/>
    <w:basedOn w:val="140"/>
    <w:uiPriority w:val="99"/>
    <w:rsid w:val="006B0770"/>
    <w:pPr>
      <w:ind w:firstLine="709"/>
    </w:pPr>
    <w:rPr>
      <w:color w:val="000000"/>
      <w:szCs w:val="24"/>
      <w:lang w:val="en-US"/>
    </w:rPr>
  </w:style>
  <w:style w:type="paragraph" w:customStyle="1" w:styleId="145">
    <w:name w:val="Текст 14(справа)"/>
    <w:basedOn w:val="140"/>
    <w:link w:val="146"/>
    <w:uiPriority w:val="99"/>
    <w:rsid w:val="006B0770"/>
    <w:pPr>
      <w:ind w:firstLine="709"/>
      <w:jc w:val="right"/>
    </w:pPr>
    <w:rPr>
      <w:color w:val="000000"/>
      <w:szCs w:val="24"/>
    </w:rPr>
  </w:style>
  <w:style w:type="character" w:customStyle="1" w:styleId="146">
    <w:name w:val="Текст 14(справа) Знак"/>
    <w:basedOn w:val="141"/>
    <w:link w:val="145"/>
    <w:uiPriority w:val="99"/>
    <w:locked/>
    <w:rsid w:val="006B0770"/>
    <w:rPr>
      <w:rFonts w:ascii="Times New Roman" w:eastAsia="Times New Roman" w:hAnsi="Times New Roman" w:cs="Times New Roman"/>
      <w:color w:val="000000"/>
      <w:sz w:val="24"/>
      <w:szCs w:val="24"/>
      <w:lang w:eastAsia="ru-RU"/>
    </w:rPr>
  </w:style>
  <w:style w:type="paragraph" w:customStyle="1" w:styleId="147">
    <w:name w:val="Текст 14(поцентру)"/>
    <w:basedOn w:val="145"/>
    <w:uiPriority w:val="99"/>
    <w:rsid w:val="006B0770"/>
    <w:pPr>
      <w:ind w:left="708"/>
      <w:jc w:val="center"/>
    </w:pPr>
  </w:style>
  <w:style w:type="paragraph" w:customStyle="1" w:styleId="aff3">
    <w:name w:val="основной текст"/>
    <w:basedOn w:val="a"/>
    <w:uiPriority w:val="99"/>
    <w:rsid w:val="006B0770"/>
    <w:pPr>
      <w:spacing w:after="120"/>
      <w:ind w:firstLine="851"/>
      <w:jc w:val="both"/>
    </w:pPr>
    <w:rPr>
      <w:rFonts w:ascii="Arial" w:hAnsi="Arial"/>
      <w:sz w:val="28"/>
    </w:rPr>
  </w:style>
  <w:style w:type="paragraph" w:customStyle="1" w:styleId="Normal">
    <w:name w:val="Normal Знак Знак Знак Знак Знак Знак"/>
    <w:link w:val="Normal0"/>
    <w:uiPriority w:val="99"/>
    <w:rsid w:val="006B0770"/>
    <w:pPr>
      <w:spacing w:before="100" w:after="100" w:line="240" w:lineRule="auto"/>
      <w:jc w:val="both"/>
    </w:pPr>
    <w:rPr>
      <w:rFonts w:ascii="Times New Roman" w:eastAsia="Times New Roman" w:hAnsi="Times New Roman" w:cs="Times New Roman"/>
      <w:sz w:val="24"/>
      <w:szCs w:val="24"/>
      <w:lang w:eastAsia="ru-RU"/>
    </w:rPr>
  </w:style>
  <w:style w:type="character" w:customStyle="1" w:styleId="Normal0">
    <w:name w:val="Normal Знак Знак Знак Знак Знак Знак Знак"/>
    <w:basedOn w:val="a0"/>
    <w:link w:val="Normal"/>
    <w:uiPriority w:val="99"/>
    <w:locked/>
    <w:rsid w:val="006B0770"/>
    <w:rPr>
      <w:rFonts w:ascii="Times New Roman" w:eastAsia="Times New Roman" w:hAnsi="Times New Roman" w:cs="Times New Roman"/>
      <w:sz w:val="24"/>
      <w:szCs w:val="24"/>
      <w:lang w:eastAsia="ru-RU"/>
    </w:rPr>
  </w:style>
  <w:style w:type="character" w:customStyle="1" w:styleId="148">
    <w:name w:val="Текст 14(основной) Знак Знак"/>
    <w:basedOn w:val="a0"/>
    <w:uiPriority w:val="99"/>
    <w:rsid w:val="006B0770"/>
    <w:rPr>
      <w:rFonts w:ascii="Times New Roman" w:hAnsi="Times New Roman" w:cs="Times New Roman"/>
      <w:sz w:val="24"/>
      <w:szCs w:val="24"/>
      <w:lang w:eastAsia="ru-RU"/>
    </w:rPr>
  </w:style>
  <w:style w:type="character" w:customStyle="1" w:styleId="1410">
    <w:name w:val="Текст 14(основной) Знак1"/>
    <w:basedOn w:val="a0"/>
    <w:uiPriority w:val="99"/>
    <w:rsid w:val="006B0770"/>
    <w:rPr>
      <w:rFonts w:ascii="Times New Roman" w:hAnsi="Times New Roman" w:cs="Times New Roman"/>
      <w:sz w:val="28"/>
      <w:szCs w:val="28"/>
      <w:lang w:eastAsia="ru-RU"/>
    </w:rPr>
  </w:style>
  <w:style w:type="paragraph" w:styleId="32">
    <w:name w:val="Body Text Indent 3"/>
    <w:basedOn w:val="a"/>
    <w:link w:val="33"/>
    <w:uiPriority w:val="99"/>
    <w:rsid w:val="006B0770"/>
    <w:pPr>
      <w:spacing w:line="480" w:lineRule="auto"/>
      <w:ind w:firstLine="709"/>
      <w:jc w:val="both"/>
    </w:pPr>
    <w:rPr>
      <w:sz w:val="24"/>
    </w:rPr>
  </w:style>
  <w:style w:type="character" w:customStyle="1" w:styleId="33">
    <w:name w:val="Основной текст с отступом 3 Знак"/>
    <w:basedOn w:val="a0"/>
    <w:link w:val="32"/>
    <w:uiPriority w:val="99"/>
    <w:rsid w:val="006B0770"/>
    <w:rPr>
      <w:rFonts w:ascii="Times New Roman" w:eastAsia="Times New Roman" w:hAnsi="Times New Roman" w:cs="Times New Roman"/>
      <w:sz w:val="24"/>
      <w:szCs w:val="20"/>
      <w:lang w:eastAsia="ru-RU"/>
    </w:rPr>
  </w:style>
  <w:style w:type="paragraph" w:styleId="22">
    <w:name w:val="Body Text Indent 2"/>
    <w:basedOn w:val="a"/>
    <w:link w:val="23"/>
    <w:uiPriority w:val="99"/>
    <w:rsid w:val="006B0770"/>
    <w:pPr>
      <w:ind w:firstLine="709"/>
      <w:jc w:val="center"/>
    </w:pPr>
    <w:rPr>
      <w:b/>
      <w:i/>
      <w:sz w:val="24"/>
    </w:rPr>
  </w:style>
  <w:style w:type="character" w:customStyle="1" w:styleId="23">
    <w:name w:val="Основной текст с отступом 2 Знак"/>
    <w:basedOn w:val="a0"/>
    <w:link w:val="22"/>
    <w:uiPriority w:val="99"/>
    <w:rsid w:val="006B0770"/>
    <w:rPr>
      <w:rFonts w:ascii="Times New Roman" w:eastAsia="Times New Roman" w:hAnsi="Times New Roman" w:cs="Times New Roman"/>
      <w:b/>
      <w:i/>
      <w:sz w:val="24"/>
      <w:szCs w:val="20"/>
      <w:lang w:eastAsia="ru-RU"/>
    </w:rPr>
  </w:style>
  <w:style w:type="character" w:styleId="aff4">
    <w:name w:val="page number"/>
    <w:basedOn w:val="a0"/>
    <w:uiPriority w:val="99"/>
    <w:rsid w:val="006B0770"/>
    <w:rPr>
      <w:rFonts w:cs="Times New Roman"/>
    </w:rPr>
  </w:style>
  <w:style w:type="paragraph" w:styleId="24">
    <w:name w:val="Body Text 2"/>
    <w:basedOn w:val="a"/>
    <w:link w:val="25"/>
    <w:uiPriority w:val="99"/>
    <w:rsid w:val="006B0770"/>
    <w:pPr>
      <w:tabs>
        <w:tab w:val="num" w:pos="0"/>
      </w:tabs>
      <w:jc w:val="center"/>
    </w:pPr>
    <w:rPr>
      <w:b/>
      <w:bCs/>
      <w:i/>
      <w:iCs/>
      <w:sz w:val="24"/>
      <w:szCs w:val="24"/>
    </w:rPr>
  </w:style>
  <w:style w:type="character" w:customStyle="1" w:styleId="25">
    <w:name w:val="Основной текст 2 Знак"/>
    <w:basedOn w:val="a0"/>
    <w:link w:val="24"/>
    <w:uiPriority w:val="99"/>
    <w:rsid w:val="006B0770"/>
    <w:rPr>
      <w:rFonts w:ascii="Times New Roman" w:eastAsia="Times New Roman" w:hAnsi="Times New Roman" w:cs="Times New Roman"/>
      <w:b/>
      <w:bCs/>
      <w:i/>
      <w:iCs/>
      <w:sz w:val="24"/>
      <w:szCs w:val="24"/>
      <w:lang w:eastAsia="ru-RU"/>
    </w:rPr>
  </w:style>
  <w:style w:type="paragraph" w:styleId="34">
    <w:name w:val="Body Text 3"/>
    <w:basedOn w:val="a"/>
    <w:link w:val="35"/>
    <w:uiPriority w:val="99"/>
    <w:rsid w:val="006B0770"/>
    <w:pPr>
      <w:jc w:val="center"/>
    </w:pPr>
    <w:rPr>
      <w:sz w:val="24"/>
      <w:szCs w:val="24"/>
    </w:rPr>
  </w:style>
  <w:style w:type="character" w:customStyle="1" w:styleId="35">
    <w:name w:val="Основной текст 3 Знак"/>
    <w:basedOn w:val="a0"/>
    <w:link w:val="34"/>
    <w:uiPriority w:val="99"/>
    <w:rsid w:val="006B0770"/>
    <w:rPr>
      <w:rFonts w:ascii="Times New Roman" w:eastAsia="Times New Roman" w:hAnsi="Times New Roman" w:cs="Times New Roman"/>
      <w:sz w:val="24"/>
      <w:szCs w:val="24"/>
      <w:lang w:eastAsia="ru-RU"/>
    </w:rPr>
  </w:style>
  <w:style w:type="paragraph" w:customStyle="1" w:styleId="h2">
    <w:name w:val="h2"/>
    <w:basedOn w:val="a4"/>
    <w:uiPriority w:val="99"/>
    <w:rsid w:val="006B0770"/>
  </w:style>
  <w:style w:type="paragraph" w:styleId="aff5">
    <w:name w:val="Subtitle"/>
    <w:basedOn w:val="a"/>
    <w:link w:val="aff6"/>
    <w:uiPriority w:val="99"/>
    <w:qFormat/>
    <w:rsid w:val="006B0770"/>
    <w:rPr>
      <w:b/>
      <w:bCs/>
      <w:sz w:val="24"/>
      <w:szCs w:val="24"/>
    </w:rPr>
  </w:style>
  <w:style w:type="character" w:customStyle="1" w:styleId="aff6">
    <w:name w:val="Подзаголовок Знак"/>
    <w:basedOn w:val="a0"/>
    <w:link w:val="aff5"/>
    <w:uiPriority w:val="99"/>
    <w:rsid w:val="006B0770"/>
    <w:rPr>
      <w:rFonts w:ascii="Times New Roman" w:eastAsia="Times New Roman" w:hAnsi="Times New Roman" w:cs="Times New Roman"/>
      <w:b/>
      <w:bCs/>
      <w:sz w:val="24"/>
      <w:szCs w:val="24"/>
      <w:lang w:eastAsia="ru-RU"/>
    </w:rPr>
  </w:style>
  <w:style w:type="paragraph" w:styleId="41">
    <w:name w:val="toc 4"/>
    <w:basedOn w:val="a"/>
    <w:next w:val="a"/>
    <w:autoRedefine/>
    <w:uiPriority w:val="99"/>
    <w:rsid w:val="006B0770"/>
    <w:pPr>
      <w:ind w:left="720"/>
    </w:pPr>
    <w:rPr>
      <w:sz w:val="18"/>
      <w:szCs w:val="18"/>
    </w:rPr>
  </w:style>
  <w:style w:type="paragraph" w:styleId="51">
    <w:name w:val="toc 5"/>
    <w:basedOn w:val="a"/>
    <w:next w:val="a"/>
    <w:autoRedefine/>
    <w:uiPriority w:val="99"/>
    <w:rsid w:val="006B0770"/>
    <w:pPr>
      <w:ind w:left="960"/>
    </w:pPr>
    <w:rPr>
      <w:sz w:val="18"/>
      <w:szCs w:val="18"/>
    </w:rPr>
  </w:style>
  <w:style w:type="paragraph" w:styleId="61">
    <w:name w:val="toc 6"/>
    <w:basedOn w:val="a"/>
    <w:next w:val="a"/>
    <w:autoRedefine/>
    <w:uiPriority w:val="99"/>
    <w:rsid w:val="006B0770"/>
    <w:pPr>
      <w:ind w:left="1200"/>
    </w:pPr>
    <w:rPr>
      <w:sz w:val="18"/>
      <w:szCs w:val="18"/>
    </w:rPr>
  </w:style>
  <w:style w:type="paragraph" w:styleId="71">
    <w:name w:val="toc 7"/>
    <w:basedOn w:val="a"/>
    <w:next w:val="a"/>
    <w:autoRedefine/>
    <w:uiPriority w:val="99"/>
    <w:rsid w:val="006B0770"/>
    <w:pPr>
      <w:ind w:left="1440"/>
    </w:pPr>
    <w:rPr>
      <w:sz w:val="18"/>
      <w:szCs w:val="18"/>
    </w:rPr>
  </w:style>
  <w:style w:type="paragraph" w:styleId="81">
    <w:name w:val="toc 8"/>
    <w:basedOn w:val="a"/>
    <w:next w:val="a"/>
    <w:autoRedefine/>
    <w:uiPriority w:val="99"/>
    <w:rsid w:val="006B0770"/>
    <w:pPr>
      <w:ind w:left="1680"/>
    </w:pPr>
    <w:rPr>
      <w:sz w:val="18"/>
      <w:szCs w:val="18"/>
    </w:rPr>
  </w:style>
  <w:style w:type="paragraph" w:styleId="91">
    <w:name w:val="toc 9"/>
    <w:basedOn w:val="a"/>
    <w:next w:val="a"/>
    <w:autoRedefine/>
    <w:uiPriority w:val="99"/>
    <w:rsid w:val="006B0770"/>
    <w:pPr>
      <w:ind w:left="1920"/>
    </w:pPr>
    <w:rPr>
      <w:sz w:val="18"/>
      <w:szCs w:val="18"/>
    </w:rPr>
  </w:style>
  <w:style w:type="paragraph" w:styleId="aff7">
    <w:name w:val="Block Text"/>
    <w:basedOn w:val="a"/>
    <w:uiPriority w:val="99"/>
    <w:rsid w:val="006B0770"/>
    <w:pPr>
      <w:ind w:left="-74" w:right="-109"/>
      <w:jc w:val="center"/>
    </w:pPr>
    <w:rPr>
      <w:sz w:val="24"/>
      <w:szCs w:val="24"/>
    </w:rPr>
  </w:style>
  <w:style w:type="character" w:styleId="aff8">
    <w:name w:val="FollowedHyperlink"/>
    <w:basedOn w:val="a0"/>
    <w:uiPriority w:val="99"/>
    <w:rsid w:val="006B0770"/>
    <w:rPr>
      <w:rFonts w:cs="Times New Roman"/>
      <w:color w:val="800080"/>
      <w:u w:val="single"/>
    </w:rPr>
  </w:style>
  <w:style w:type="paragraph" w:customStyle="1" w:styleId="xl24">
    <w:name w:val="xl24"/>
    <w:basedOn w:val="a"/>
    <w:uiPriority w:val="99"/>
    <w:rsid w:val="006B0770"/>
    <w:pPr>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ConsNormal">
    <w:name w:val="ConsNormal"/>
    <w:uiPriority w:val="99"/>
    <w:rsid w:val="006B07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9">
    <w:name w:val="footnote text"/>
    <w:aliases w:val="Table_Footnote_last Знак,Table_Footnote_last Знак Знак,Table_Footnote_last"/>
    <w:basedOn w:val="a"/>
    <w:link w:val="affa"/>
    <w:uiPriority w:val="99"/>
    <w:rsid w:val="006B0770"/>
  </w:style>
  <w:style w:type="character" w:customStyle="1" w:styleId="affa">
    <w:name w:val="Текст сноски Знак"/>
    <w:aliases w:val="Table_Footnote_last Знак Знак1,Table_Footnote_last Знак Знак Знак,Table_Footnote_last Знак1"/>
    <w:basedOn w:val="a0"/>
    <w:link w:val="aff9"/>
    <w:uiPriority w:val="99"/>
    <w:rsid w:val="006B0770"/>
    <w:rPr>
      <w:rFonts w:ascii="Times New Roman" w:eastAsia="Times New Roman" w:hAnsi="Times New Roman" w:cs="Times New Roman"/>
      <w:sz w:val="20"/>
      <w:szCs w:val="20"/>
      <w:lang w:eastAsia="ru-RU"/>
    </w:rPr>
  </w:style>
  <w:style w:type="paragraph" w:customStyle="1" w:styleId="15">
    <w:name w:val="Обычный1"/>
    <w:uiPriority w:val="99"/>
    <w:rsid w:val="006B0770"/>
    <w:pPr>
      <w:spacing w:after="0" w:line="240" w:lineRule="auto"/>
    </w:pPr>
    <w:rPr>
      <w:rFonts w:ascii="Times New Roman" w:eastAsia="Times New Roman" w:hAnsi="Times New Roman" w:cs="Times New Roman"/>
      <w:szCs w:val="24"/>
      <w:lang w:eastAsia="ru-RU"/>
    </w:rPr>
  </w:style>
  <w:style w:type="paragraph" w:styleId="affb">
    <w:name w:val="Plain Text"/>
    <w:basedOn w:val="a"/>
    <w:link w:val="affc"/>
    <w:uiPriority w:val="99"/>
    <w:rsid w:val="006B0770"/>
    <w:rPr>
      <w:rFonts w:ascii="Courier New" w:hAnsi="Courier New"/>
    </w:rPr>
  </w:style>
  <w:style w:type="character" w:customStyle="1" w:styleId="affc">
    <w:name w:val="Текст Знак"/>
    <w:basedOn w:val="a0"/>
    <w:link w:val="affb"/>
    <w:uiPriority w:val="99"/>
    <w:rsid w:val="006B0770"/>
    <w:rPr>
      <w:rFonts w:ascii="Courier New" w:eastAsia="Times New Roman" w:hAnsi="Courier New" w:cs="Times New Roman"/>
      <w:sz w:val="20"/>
      <w:szCs w:val="20"/>
      <w:lang w:eastAsia="ru-RU"/>
    </w:rPr>
  </w:style>
  <w:style w:type="paragraph" w:styleId="affd">
    <w:name w:val="No Spacing"/>
    <w:basedOn w:val="a"/>
    <w:link w:val="affe"/>
    <w:uiPriority w:val="99"/>
    <w:qFormat/>
    <w:rsid w:val="006B0770"/>
    <w:rPr>
      <w:rFonts w:ascii="Calibri" w:hAnsi="Calibri"/>
      <w:sz w:val="24"/>
      <w:szCs w:val="32"/>
      <w:lang w:val="en-US" w:eastAsia="en-US"/>
    </w:rPr>
  </w:style>
  <w:style w:type="character" w:customStyle="1" w:styleId="16">
    <w:name w:val="Знак Знак1"/>
    <w:uiPriority w:val="99"/>
    <w:rsid w:val="006B0770"/>
    <w:rPr>
      <w:sz w:val="24"/>
    </w:rPr>
  </w:style>
  <w:style w:type="character" w:styleId="afff">
    <w:name w:val="Emphasis"/>
    <w:basedOn w:val="a0"/>
    <w:uiPriority w:val="99"/>
    <w:qFormat/>
    <w:rsid w:val="006B0770"/>
    <w:rPr>
      <w:rFonts w:cs="Times New Roman"/>
      <w:i/>
    </w:rPr>
  </w:style>
  <w:style w:type="character" w:customStyle="1" w:styleId="310">
    <w:name w:val="Заголовок 3 Знак1"/>
    <w:aliases w:val="Заголовок 3 Знак Знак,Знак Знак Знак1,Знак Знак2,Заголовок 3 Знак Знак1,Заголовок 3 Знак Знак Знак,Знак Знак Знак Знак"/>
    <w:uiPriority w:val="99"/>
    <w:rsid w:val="006B0770"/>
    <w:rPr>
      <w:b/>
      <w:sz w:val="24"/>
      <w:lang w:val="ru-RU" w:eastAsia="ru-RU"/>
    </w:rPr>
  </w:style>
  <w:style w:type="paragraph" w:styleId="afff0">
    <w:name w:val="Document Map"/>
    <w:basedOn w:val="a"/>
    <w:link w:val="afff1"/>
    <w:uiPriority w:val="99"/>
    <w:semiHidden/>
    <w:rsid w:val="006B0770"/>
    <w:pPr>
      <w:shd w:val="clear" w:color="auto" w:fill="000080"/>
    </w:pPr>
    <w:rPr>
      <w:rFonts w:ascii="Tahoma" w:hAnsi="Tahoma"/>
      <w:sz w:val="24"/>
      <w:szCs w:val="24"/>
    </w:rPr>
  </w:style>
  <w:style w:type="character" w:customStyle="1" w:styleId="afff1">
    <w:name w:val="Схема документа Знак"/>
    <w:basedOn w:val="a0"/>
    <w:link w:val="afff0"/>
    <w:uiPriority w:val="99"/>
    <w:semiHidden/>
    <w:rsid w:val="006B077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
    <w:uiPriority w:val="99"/>
    <w:rsid w:val="006B0770"/>
    <w:pPr>
      <w:tabs>
        <w:tab w:val="left" w:pos="8789"/>
      </w:tabs>
      <w:overflowPunct w:val="0"/>
      <w:autoSpaceDE w:val="0"/>
      <w:autoSpaceDN w:val="0"/>
      <w:adjustRightInd w:val="0"/>
      <w:ind w:firstLine="737"/>
      <w:jc w:val="both"/>
      <w:textAlignment w:val="baseline"/>
    </w:pPr>
    <w:rPr>
      <w:sz w:val="28"/>
    </w:rPr>
  </w:style>
  <w:style w:type="character" w:customStyle="1" w:styleId="36">
    <w:name w:val="Знак Знак Знак3"/>
    <w:uiPriority w:val="99"/>
    <w:rsid w:val="006B0770"/>
    <w:rPr>
      <w:rFonts w:ascii="Arial" w:hAnsi="Arial"/>
      <w:b/>
      <w:sz w:val="26"/>
      <w:lang w:val="ru-RU" w:eastAsia="ru-RU"/>
    </w:rPr>
  </w:style>
  <w:style w:type="character" w:customStyle="1" w:styleId="grame">
    <w:name w:val="grame"/>
    <w:basedOn w:val="a0"/>
    <w:uiPriority w:val="99"/>
    <w:rsid w:val="006B0770"/>
    <w:rPr>
      <w:rFonts w:cs="Times New Roman"/>
    </w:rPr>
  </w:style>
  <w:style w:type="paragraph" w:customStyle="1" w:styleId="101">
    <w:name w:val="Титул 10"/>
    <w:basedOn w:val="100"/>
    <w:uiPriority w:val="99"/>
    <w:rsid w:val="006B0770"/>
    <w:pPr>
      <w:jc w:val="right"/>
    </w:pPr>
  </w:style>
  <w:style w:type="paragraph" w:customStyle="1" w:styleId="211">
    <w:name w:val="Основной текст с отступом 21"/>
    <w:basedOn w:val="a"/>
    <w:uiPriority w:val="99"/>
    <w:rsid w:val="006B0770"/>
    <w:pPr>
      <w:suppressAutoHyphens/>
      <w:spacing w:after="120" w:line="480" w:lineRule="auto"/>
      <w:ind w:left="283"/>
    </w:pPr>
    <w:rPr>
      <w:rFonts w:cs="Calibri"/>
      <w:sz w:val="24"/>
      <w:szCs w:val="24"/>
      <w:lang w:eastAsia="ar-SA"/>
    </w:rPr>
  </w:style>
  <w:style w:type="paragraph" w:customStyle="1" w:styleId="afff2">
    <w:name w:val="Знак Знак Знак Знак Знак Знак Знак Знак Знак Знак Знак Знак Знак"/>
    <w:basedOn w:val="a"/>
    <w:uiPriority w:val="99"/>
    <w:rsid w:val="006B0770"/>
    <w:rPr>
      <w:rFonts w:ascii="Verdana" w:hAnsi="Verdana" w:cs="Verdana"/>
      <w:lang w:val="en-US" w:eastAsia="en-US"/>
    </w:rPr>
  </w:style>
  <w:style w:type="paragraph" w:customStyle="1" w:styleId="text">
    <w:name w:val="text"/>
    <w:basedOn w:val="a"/>
    <w:uiPriority w:val="99"/>
    <w:rsid w:val="006B0770"/>
    <w:pPr>
      <w:ind w:left="105" w:right="105" w:firstLine="397"/>
      <w:jc w:val="both"/>
    </w:pPr>
    <w:rPr>
      <w:rFonts w:ascii="Trebuchet MS" w:hAnsi="Trebuchet MS"/>
      <w:sz w:val="24"/>
      <w:szCs w:val="24"/>
    </w:rPr>
  </w:style>
  <w:style w:type="character" w:customStyle="1" w:styleId="apple-style-span">
    <w:name w:val="apple-style-span"/>
    <w:basedOn w:val="a0"/>
    <w:uiPriority w:val="99"/>
    <w:rsid w:val="006B0770"/>
    <w:rPr>
      <w:rFonts w:cs="Times New Roman"/>
    </w:rPr>
  </w:style>
  <w:style w:type="paragraph" w:customStyle="1" w:styleId="149">
    <w:name w:val="Текст 14(курсив)"/>
    <w:basedOn w:val="140"/>
    <w:link w:val="14a"/>
    <w:uiPriority w:val="99"/>
    <w:rsid w:val="006B0770"/>
    <w:pPr>
      <w:tabs>
        <w:tab w:val="left" w:pos="0"/>
      </w:tabs>
      <w:ind w:firstLine="709"/>
    </w:pPr>
    <w:rPr>
      <w:rFonts w:eastAsia="Calibri"/>
      <w:i/>
      <w:sz w:val="28"/>
      <w:szCs w:val="20"/>
    </w:rPr>
  </w:style>
  <w:style w:type="character" w:customStyle="1" w:styleId="14a">
    <w:name w:val="Текст 14(курсив) Знак"/>
    <w:link w:val="149"/>
    <w:uiPriority w:val="99"/>
    <w:locked/>
    <w:rsid w:val="006B0770"/>
    <w:rPr>
      <w:rFonts w:ascii="Times New Roman" w:eastAsia="Calibri" w:hAnsi="Times New Roman" w:cs="Times New Roman"/>
      <w:i/>
      <w:sz w:val="28"/>
      <w:szCs w:val="20"/>
      <w:lang w:eastAsia="ru-RU"/>
    </w:rPr>
  </w:style>
  <w:style w:type="paragraph" w:customStyle="1" w:styleId="18">
    <w:name w:val="Титул 18"/>
    <w:basedOn w:val="101"/>
    <w:uiPriority w:val="99"/>
    <w:rsid w:val="006B0770"/>
    <w:rPr>
      <w:sz w:val="36"/>
    </w:rPr>
  </w:style>
  <w:style w:type="paragraph" w:customStyle="1" w:styleId="220">
    <w:name w:val="Титул 22"/>
    <w:basedOn w:val="18"/>
    <w:uiPriority w:val="99"/>
    <w:rsid w:val="006B0770"/>
    <w:pPr>
      <w:ind w:left="708"/>
      <w:jc w:val="center"/>
    </w:pPr>
    <w:rPr>
      <w:b/>
      <w:sz w:val="44"/>
    </w:rPr>
  </w:style>
  <w:style w:type="character" w:styleId="afff3">
    <w:name w:val="footnote reference"/>
    <w:basedOn w:val="a0"/>
    <w:uiPriority w:val="99"/>
    <w:rsid w:val="006B0770"/>
    <w:rPr>
      <w:rFonts w:cs="Times New Roman"/>
      <w:vertAlign w:val="superscript"/>
    </w:rPr>
  </w:style>
  <w:style w:type="paragraph" w:customStyle="1" w:styleId="cat1">
    <w:name w:val="cat1"/>
    <w:basedOn w:val="a"/>
    <w:uiPriority w:val="99"/>
    <w:rsid w:val="006B0770"/>
    <w:pPr>
      <w:spacing w:before="100" w:beforeAutospacing="1" w:after="100" w:afterAutospacing="1"/>
    </w:pPr>
    <w:rPr>
      <w:sz w:val="24"/>
      <w:szCs w:val="24"/>
    </w:rPr>
  </w:style>
  <w:style w:type="paragraph" w:styleId="z-">
    <w:name w:val="HTML Top of Form"/>
    <w:basedOn w:val="a"/>
    <w:next w:val="a"/>
    <w:link w:val="z-0"/>
    <w:hidden/>
    <w:uiPriority w:val="99"/>
    <w:rsid w:val="006B0770"/>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6B0770"/>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6B0770"/>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6B0770"/>
    <w:rPr>
      <w:rFonts w:ascii="Arial" w:eastAsia="Times New Roman" w:hAnsi="Arial" w:cs="Times New Roman"/>
      <w:vanish/>
      <w:sz w:val="16"/>
      <w:szCs w:val="16"/>
      <w:lang w:eastAsia="ru-RU"/>
    </w:rPr>
  </w:style>
  <w:style w:type="paragraph" w:styleId="HTML1">
    <w:name w:val="HTML Address"/>
    <w:basedOn w:val="a"/>
    <w:link w:val="HTML2"/>
    <w:uiPriority w:val="99"/>
    <w:rsid w:val="006B0770"/>
    <w:rPr>
      <w:i/>
      <w:iCs/>
      <w:sz w:val="24"/>
      <w:szCs w:val="24"/>
    </w:rPr>
  </w:style>
  <w:style w:type="character" w:customStyle="1" w:styleId="HTML2">
    <w:name w:val="Адрес HTML Знак"/>
    <w:basedOn w:val="a0"/>
    <w:link w:val="HTML1"/>
    <w:uiPriority w:val="99"/>
    <w:rsid w:val="006B0770"/>
    <w:rPr>
      <w:rFonts w:ascii="Times New Roman" w:eastAsia="Times New Roman" w:hAnsi="Times New Roman" w:cs="Times New Roman"/>
      <w:i/>
      <w:iCs/>
      <w:sz w:val="24"/>
      <w:szCs w:val="24"/>
      <w:lang w:eastAsia="ru-RU"/>
    </w:rPr>
  </w:style>
  <w:style w:type="paragraph" w:customStyle="1" w:styleId="ssylvtab1">
    <w:name w:val="ssylvtab1"/>
    <w:basedOn w:val="a"/>
    <w:uiPriority w:val="99"/>
    <w:rsid w:val="006B0770"/>
    <w:pPr>
      <w:spacing w:before="100" w:beforeAutospacing="1" w:after="100" w:afterAutospacing="1"/>
    </w:pPr>
    <w:rPr>
      <w:sz w:val="24"/>
      <w:szCs w:val="24"/>
    </w:rPr>
  </w:style>
  <w:style w:type="character" w:customStyle="1" w:styleId="ssyl2">
    <w:name w:val="ssyl2"/>
    <w:basedOn w:val="a0"/>
    <w:uiPriority w:val="99"/>
    <w:rsid w:val="006B0770"/>
    <w:rPr>
      <w:rFonts w:cs="Times New Roman"/>
    </w:rPr>
  </w:style>
  <w:style w:type="character" w:customStyle="1" w:styleId="text1">
    <w:name w:val="text1"/>
    <w:basedOn w:val="a0"/>
    <w:uiPriority w:val="99"/>
    <w:rsid w:val="006B0770"/>
    <w:rPr>
      <w:rFonts w:cs="Times New Roman"/>
    </w:rPr>
  </w:style>
  <w:style w:type="character" w:customStyle="1" w:styleId="text3">
    <w:name w:val="text3"/>
    <w:basedOn w:val="a0"/>
    <w:uiPriority w:val="99"/>
    <w:rsid w:val="006B0770"/>
    <w:rPr>
      <w:rFonts w:cs="Times New Roman"/>
    </w:rPr>
  </w:style>
  <w:style w:type="character" w:customStyle="1" w:styleId="17">
    <w:name w:val="заголовокпогода1"/>
    <w:basedOn w:val="a0"/>
    <w:uiPriority w:val="99"/>
    <w:rsid w:val="006B0770"/>
    <w:rPr>
      <w:rFonts w:cs="Times New Roman"/>
    </w:rPr>
  </w:style>
  <w:style w:type="paragraph" w:customStyle="1" w:styleId="small">
    <w:name w:val="small"/>
    <w:basedOn w:val="a"/>
    <w:uiPriority w:val="99"/>
    <w:rsid w:val="006B0770"/>
    <w:pPr>
      <w:spacing w:before="100" w:beforeAutospacing="1" w:after="100" w:afterAutospacing="1"/>
    </w:pPr>
    <w:rPr>
      <w:sz w:val="24"/>
      <w:szCs w:val="24"/>
    </w:rPr>
  </w:style>
  <w:style w:type="character" w:customStyle="1" w:styleId="14b">
    <w:name w:val="Текст 14(основной) Знак Знак Знак"/>
    <w:uiPriority w:val="99"/>
    <w:rsid w:val="006B0770"/>
    <w:rPr>
      <w:sz w:val="24"/>
    </w:rPr>
  </w:style>
  <w:style w:type="paragraph" w:customStyle="1" w:styleId="xl30">
    <w:name w:val="xl30"/>
    <w:basedOn w:val="a"/>
    <w:uiPriority w:val="99"/>
    <w:rsid w:val="006B0770"/>
    <w:pPr>
      <w:pBdr>
        <w:bottom w:val="single" w:sz="4" w:space="0" w:color="auto"/>
      </w:pBdr>
      <w:spacing w:before="100" w:beforeAutospacing="1" w:after="100" w:afterAutospacing="1"/>
      <w:jc w:val="center"/>
    </w:pPr>
    <w:rPr>
      <w:sz w:val="24"/>
      <w:szCs w:val="24"/>
    </w:rPr>
  </w:style>
  <w:style w:type="character" w:styleId="HTML3">
    <w:name w:val="HTML Definition"/>
    <w:basedOn w:val="a0"/>
    <w:uiPriority w:val="99"/>
    <w:rsid w:val="006B0770"/>
    <w:rPr>
      <w:rFonts w:cs="Times New Roman"/>
      <w:i/>
      <w:iCs/>
    </w:rPr>
  </w:style>
  <w:style w:type="character" w:customStyle="1" w:styleId="afff4">
    <w:name w:val="Символ сноски"/>
    <w:basedOn w:val="a0"/>
    <w:uiPriority w:val="99"/>
    <w:rsid w:val="006B0770"/>
    <w:rPr>
      <w:rFonts w:cs="Times New Roman"/>
      <w:vertAlign w:val="superscript"/>
    </w:rPr>
  </w:style>
  <w:style w:type="character" w:customStyle="1" w:styleId="250">
    <w:name w:val="Знак Знак25"/>
    <w:basedOn w:val="a0"/>
    <w:uiPriority w:val="99"/>
    <w:locked/>
    <w:rsid w:val="006B0770"/>
    <w:rPr>
      <w:rFonts w:cs="Times New Roman"/>
      <w:sz w:val="24"/>
      <w:szCs w:val="24"/>
      <w:lang w:val="ru-RU" w:eastAsia="ru-RU" w:bidi="ar-SA"/>
    </w:rPr>
  </w:style>
  <w:style w:type="character" w:customStyle="1" w:styleId="110">
    <w:name w:val="Знак Знак11"/>
    <w:basedOn w:val="a0"/>
    <w:uiPriority w:val="99"/>
    <w:locked/>
    <w:rsid w:val="006B0770"/>
    <w:rPr>
      <w:rFonts w:cs="Times New Roman"/>
      <w:sz w:val="24"/>
      <w:szCs w:val="24"/>
      <w:lang w:val="ru-RU" w:eastAsia="ru-RU" w:bidi="ar-SA"/>
    </w:rPr>
  </w:style>
  <w:style w:type="paragraph" w:customStyle="1" w:styleId="afff5">
    <w:name w:val="Знак Знак Знак Знак Знак Знак Знак Знак Знак Знак"/>
    <w:basedOn w:val="a"/>
    <w:uiPriority w:val="99"/>
    <w:rsid w:val="006B0770"/>
    <w:rPr>
      <w:rFonts w:ascii="Verdana" w:hAnsi="Verdana" w:cs="Verdana"/>
      <w:lang w:val="en-US" w:eastAsia="en-US"/>
    </w:rPr>
  </w:style>
  <w:style w:type="character" w:customStyle="1" w:styleId="240">
    <w:name w:val="Знак Знак24"/>
    <w:basedOn w:val="a0"/>
    <w:uiPriority w:val="99"/>
    <w:rsid w:val="006B0770"/>
    <w:rPr>
      <w:rFonts w:cs="Times New Roman"/>
      <w:b/>
      <w:bCs/>
      <w:sz w:val="24"/>
      <w:szCs w:val="24"/>
    </w:rPr>
  </w:style>
  <w:style w:type="character" w:customStyle="1" w:styleId="230">
    <w:name w:val="Знак Знак23"/>
    <w:basedOn w:val="a0"/>
    <w:uiPriority w:val="99"/>
    <w:rsid w:val="006B0770"/>
    <w:rPr>
      <w:rFonts w:cs="Times New Roman"/>
      <w:i/>
      <w:iCs/>
      <w:sz w:val="24"/>
      <w:szCs w:val="24"/>
    </w:rPr>
  </w:style>
  <w:style w:type="character" w:customStyle="1" w:styleId="221">
    <w:name w:val="Знак Знак22"/>
    <w:basedOn w:val="a0"/>
    <w:uiPriority w:val="99"/>
    <w:rsid w:val="006B0770"/>
    <w:rPr>
      <w:rFonts w:cs="Times New Roman"/>
      <w:sz w:val="24"/>
      <w:szCs w:val="24"/>
      <w:u w:val="single"/>
    </w:rPr>
  </w:style>
  <w:style w:type="character" w:customStyle="1" w:styleId="212">
    <w:name w:val="Знак Знак21"/>
    <w:basedOn w:val="a0"/>
    <w:uiPriority w:val="99"/>
    <w:rsid w:val="006B0770"/>
    <w:rPr>
      <w:rFonts w:cs="Times New Roman"/>
      <w:bCs/>
      <w:i/>
      <w:iCs/>
      <w:sz w:val="24"/>
      <w:szCs w:val="24"/>
    </w:rPr>
  </w:style>
  <w:style w:type="character" w:customStyle="1" w:styleId="200">
    <w:name w:val="Знак Знак20"/>
    <w:basedOn w:val="a0"/>
    <w:uiPriority w:val="99"/>
    <w:rsid w:val="006B0770"/>
    <w:rPr>
      <w:rFonts w:cs="Times New Roman"/>
      <w:b/>
      <w:bCs/>
      <w:i/>
      <w:iCs/>
      <w:sz w:val="24"/>
      <w:szCs w:val="24"/>
    </w:rPr>
  </w:style>
  <w:style w:type="paragraph" w:customStyle="1" w:styleId="123">
    <w:name w:val="стиль12"/>
    <w:basedOn w:val="a"/>
    <w:uiPriority w:val="99"/>
    <w:rsid w:val="006B0770"/>
    <w:pPr>
      <w:spacing w:before="100" w:beforeAutospacing="1" w:after="100" w:afterAutospacing="1"/>
    </w:pPr>
    <w:rPr>
      <w:sz w:val="24"/>
      <w:szCs w:val="24"/>
    </w:rPr>
  </w:style>
  <w:style w:type="paragraph" w:customStyle="1" w:styleId="37">
    <w:name w:val="стиль3"/>
    <w:basedOn w:val="a"/>
    <w:uiPriority w:val="99"/>
    <w:rsid w:val="006B0770"/>
    <w:pPr>
      <w:spacing w:before="100" w:beforeAutospacing="1" w:after="100" w:afterAutospacing="1"/>
    </w:pPr>
    <w:rPr>
      <w:sz w:val="24"/>
      <w:szCs w:val="24"/>
    </w:rPr>
  </w:style>
  <w:style w:type="character" w:customStyle="1" w:styleId="pricecaption">
    <w:name w:val="price_caption"/>
    <w:basedOn w:val="a0"/>
    <w:uiPriority w:val="99"/>
    <w:rsid w:val="006B0770"/>
    <w:rPr>
      <w:rFonts w:cs="Times New Roman"/>
    </w:rPr>
  </w:style>
  <w:style w:type="character" w:customStyle="1" w:styleId="priceprice">
    <w:name w:val="price_price"/>
    <w:basedOn w:val="a0"/>
    <w:uiPriority w:val="99"/>
    <w:rsid w:val="006B0770"/>
    <w:rPr>
      <w:rFonts w:cs="Times New Roman"/>
    </w:rPr>
  </w:style>
  <w:style w:type="character" w:customStyle="1" w:styleId="editsection">
    <w:name w:val="editsection"/>
    <w:basedOn w:val="a0"/>
    <w:uiPriority w:val="99"/>
    <w:rsid w:val="006B0770"/>
    <w:rPr>
      <w:rFonts w:cs="Times New Roman"/>
    </w:rPr>
  </w:style>
  <w:style w:type="character" w:customStyle="1" w:styleId="plainlinks">
    <w:name w:val="plainlinks"/>
    <w:basedOn w:val="a0"/>
    <w:uiPriority w:val="99"/>
    <w:rsid w:val="006B0770"/>
    <w:rPr>
      <w:rFonts w:cs="Times New Roman"/>
    </w:rPr>
  </w:style>
  <w:style w:type="character" w:customStyle="1" w:styleId="fn">
    <w:name w:val="fn"/>
    <w:basedOn w:val="a0"/>
    <w:uiPriority w:val="99"/>
    <w:rsid w:val="006B0770"/>
    <w:rPr>
      <w:rFonts w:cs="Times New Roman"/>
    </w:rPr>
  </w:style>
  <w:style w:type="character" w:customStyle="1" w:styleId="plainlinksneverexpand">
    <w:name w:val="plainlinksneverexpand"/>
    <w:basedOn w:val="a0"/>
    <w:uiPriority w:val="99"/>
    <w:rsid w:val="006B0770"/>
    <w:rPr>
      <w:rFonts w:cs="Times New Roman"/>
    </w:rPr>
  </w:style>
  <w:style w:type="character" w:customStyle="1" w:styleId="geo-geo-dms">
    <w:name w:val="geo-geo-dms"/>
    <w:basedOn w:val="a0"/>
    <w:uiPriority w:val="99"/>
    <w:rsid w:val="006B0770"/>
    <w:rPr>
      <w:rFonts w:cs="Times New Roman"/>
    </w:rPr>
  </w:style>
  <w:style w:type="character" w:customStyle="1" w:styleId="geo-dms">
    <w:name w:val="geo-dms"/>
    <w:basedOn w:val="a0"/>
    <w:uiPriority w:val="99"/>
    <w:rsid w:val="006B0770"/>
    <w:rPr>
      <w:rFonts w:cs="Times New Roman"/>
    </w:rPr>
  </w:style>
  <w:style w:type="character" w:customStyle="1" w:styleId="geo-lat">
    <w:name w:val="geo-lat"/>
    <w:basedOn w:val="a0"/>
    <w:uiPriority w:val="99"/>
    <w:rsid w:val="006B0770"/>
    <w:rPr>
      <w:rFonts w:cs="Times New Roman"/>
    </w:rPr>
  </w:style>
  <w:style w:type="character" w:customStyle="1" w:styleId="geo-lon">
    <w:name w:val="geo-lon"/>
    <w:basedOn w:val="a0"/>
    <w:uiPriority w:val="99"/>
    <w:rsid w:val="006B0770"/>
    <w:rPr>
      <w:rFonts w:cs="Times New Roman"/>
    </w:rPr>
  </w:style>
  <w:style w:type="character" w:customStyle="1" w:styleId="coordinates">
    <w:name w:val="coordinates"/>
    <w:basedOn w:val="a0"/>
    <w:uiPriority w:val="99"/>
    <w:rsid w:val="006B0770"/>
    <w:rPr>
      <w:rFonts w:cs="Times New Roman"/>
    </w:rPr>
  </w:style>
  <w:style w:type="character" w:customStyle="1" w:styleId="toctoggle">
    <w:name w:val="toctoggle"/>
    <w:basedOn w:val="a0"/>
    <w:uiPriority w:val="99"/>
    <w:rsid w:val="006B0770"/>
    <w:rPr>
      <w:rFonts w:cs="Times New Roman"/>
    </w:rPr>
  </w:style>
  <w:style w:type="character" w:customStyle="1" w:styleId="tocnumber">
    <w:name w:val="tocnumber"/>
    <w:basedOn w:val="a0"/>
    <w:uiPriority w:val="99"/>
    <w:rsid w:val="006B0770"/>
    <w:rPr>
      <w:rFonts w:cs="Times New Roman"/>
    </w:rPr>
  </w:style>
  <w:style w:type="character" w:customStyle="1" w:styleId="toctext">
    <w:name w:val="toctext"/>
    <w:basedOn w:val="a0"/>
    <w:uiPriority w:val="99"/>
    <w:rsid w:val="006B0770"/>
    <w:rPr>
      <w:rFonts w:cs="Times New Roman"/>
    </w:rPr>
  </w:style>
  <w:style w:type="character" w:customStyle="1" w:styleId="mw-headline">
    <w:name w:val="mw-headline"/>
    <w:basedOn w:val="a0"/>
    <w:uiPriority w:val="99"/>
    <w:rsid w:val="006B0770"/>
    <w:rPr>
      <w:rFonts w:cs="Times New Roman"/>
    </w:rPr>
  </w:style>
  <w:style w:type="paragraph" w:customStyle="1" w:styleId="collapse-refs-p">
    <w:name w:val="collapse-refs-p"/>
    <w:basedOn w:val="a"/>
    <w:uiPriority w:val="99"/>
    <w:rsid w:val="006B0770"/>
    <w:pPr>
      <w:spacing w:before="100" w:beforeAutospacing="1" w:after="100" w:afterAutospacing="1"/>
    </w:pPr>
    <w:rPr>
      <w:sz w:val="24"/>
      <w:szCs w:val="24"/>
    </w:rPr>
  </w:style>
  <w:style w:type="character" w:customStyle="1" w:styleId="price">
    <w:name w:val="price"/>
    <w:basedOn w:val="a0"/>
    <w:uiPriority w:val="99"/>
    <w:rsid w:val="006B0770"/>
    <w:rPr>
      <w:rFonts w:cs="Times New Roman"/>
    </w:rPr>
  </w:style>
  <w:style w:type="character" w:customStyle="1" w:styleId="19">
    <w:name w:val="Название1"/>
    <w:basedOn w:val="a0"/>
    <w:uiPriority w:val="99"/>
    <w:rsid w:val="006B0770"/>
    <w:rPr>
      <w:rFonts w:cs="Times New Roman"/>
    </w:rPr>
  </w:style>
  <w:style w:type="paragraph" w:customStyle="1" w:styleId="title1">
    <w:name w:val="title1"/>
    <w:basedOn w:val="a"/>
    <w:uiPriority w:val="99"/>
    <w:rsid w:val="006B0770"/>
    <w:pPr>
      <w:spacing w:before="100" w:beforeAutospacing="1" w:after="100" w:afterAutospacing="1"/>
    </w:pPr>
    <w:rPr>
      <w:sz w:val="24"/>
      <w:szCs w:val="24"/>
    </w:rPr>
  </w:style>
  <w:style w:type="paragraph" w:customStyle="1" w:styleId="linkmore">
    <w:name w:val="link_more"/>
    <w:basedOn w:val="a"/>
    <w:uiPriority w:val="99"/>
    <w:rsid w:val="006B0770"/>
    <w:pPr>
      <w:spacing w:before="100" w:beforeAutospacing="1" w:after="100" w:afterAutospacing="1"/>
    </w:pPr>
    <w:rPr>
      <w:sz w:val="24"/>
      <w:szCs w:val="24"/>
    </w:rPr>
  </w:style>
  <w:style w:type="paragraph" w:customStyle="1" w:styleId="1a">
    <w:name w:val="Дата1"/>
    <w:basedOn w:val="a"/>
    <w:uiPriority w:val="99"/>
    <w:rsid w:val="006B0770"/>
    <w:pPr>
      <w:spacing w:before="100" w:beforeAutospacing="1" w:after="100" w:afterAutospacing="1"/>
    </w:pPr>
    <w:rPr>
      <w:sz w:val="24"/>
      <w:szCs w:val="24"/>
    </w:rPr>
  </w:style>
  <w:style w:type="paragraph" w:customStyle="1" w:styleId="note">
    <w:name w:val="note"/>
    <w:basedOn w:val="a"/>
    <w:uiPriority w:val="99"/>
    <w:rsid w:val="006B0770"/>
    <w:pPr>
      <w:spacing w:before="100" w:beforeAutospacing="1" w:after="100" w:afterAutospacing="1"/>
    </w:pPr>
    <w:rPr>
      <w:sz w:val="24"/>
      <w:szCs w:val="24"/>
    </w:rPr>
  </w:style>
  <w:style w:type="character" w:customStyle="1" w:styleId="object">
    <w:name w:val="object"/>
    <w:basedOn w:val="a0"/>
    <w:uiPriority w:val="99"/>
    <w:rsid w:val="006B0770"/>
    <w:rPr>
      <w:rFonts w:cs="Times New Roman"/>
    </w:rPr>
  </w:style>
  <w:style w:type="character" w:customStyle="1" w:styleId="locality">
    <w:name w:val="locality"/>
    <w:basedOn w:val="a0"/>
    <w:uiPriority w:val="99"/>
    <w:rsid w:val="006B0770"/>
    <w:rPr>
      <w:rFonts w:cs="Times New Roman"/>
    </w:rPr>
  </w:style>
  <w:style w:type="character" w:customStyle="1" w:styleId="street-address">
    <w:name w:val="street-address"/>
    <w:basedOn w:val="a0"/>
    <w:uiPriority w:val="99"/>
    <w:rsid w:val="006B0770"/>
    <w:rPr>
      <w:rFonts w:cs="Times New Roman"/>
    </w:rPr>
  </w:style>
  <w:style w:type="character" w:customStyle="1" w:styleId="tel">
    <w:name w:val="tel"/>
    <w:basedOn w:val="a0"/>
    <w:uiPriority w:val="99"/>
    <w:rsid w:val="006B0770"/>
    <w:rPr>
      <w:rFonts w:cs="Times New Roman"/>
    </w:rPr>
  </w:style>
  <w:style w:type="character" w:customStyle="1" w:styleId="sharelistitemcounter">
    <w:name w:val="share_list_item_counter"/>
    <w:basedOn w:val="a0"/>
    <w:uiPriority w:val="99"/>
    <w:rsid w:val="006B0770"/>
    <w:rPr>
      <w:rFonts w:cs="Times New Roman"/>
    </w:rPr>
  </w:style>
  <w:style w:type="character" w:customStyle="1" w:styleId="description">
    <w:name w:val="description"/>
    <w:basedOn w:val="a0"/>
    <w:uiPriority w:val="99"/>
    <w:rsid w:val="006B0770"/>
    <w:rPr>
      <w:rFonts w:cs="Times New Roman"/>
    </w:rPr>
  </w:style>
  <w:style w:type="character" w:customStyle="1" w:styleId="photos">
    <w:name w:val="photos"/>
    <w:basedOn w:val="a0"/>
    <w:uiPriority w:val="99"/>
    <w:rsid w:val="006B0770"/>
    <w:rPr>
      <w:rFonts w:cs="Times New Roman"/>
    </w:rPr>
  </w:style>
  <w:style w:type="character" w:customStyle="1" w:styleId="rooms">
    <w:name w:val="rooms"/>
    <w:basedOn w:val="a0"/>
    <w:uiPriority w:val="99"/>
    <w:rsid w:val="006B0770"/>
    <w:rPr>
      <w:rFonts w:cs="Times New Roman"/>
    </w:rPr>
  </w:style>
  <w:style w:type="character" w:customStyle="1" w:styleId="reviews">
    <w:name w:val="reviews"/>
    <w:basedOn w:val="a0"/>
    <w:uiPriority w:val="99"/>
    <w:rsid w:val="006B0770"/>
    <w:rPr>
      <w:rFonts w:cs="Times New Roman"/>
    </w:rPr>
  </w:style>
  <w:style w:type="character" w:customStyle="1" w:styleId="map">
    <w:name w:val="map"/>
    <w:basedOn w:val="a0"/>
    <w:uiPriority w:val="99"/>
    <w:rsid w:val="006B0770"/>
    <w:rPr>
      <w:rFonts w:cs="Times New Roman"/>
    </w:rPr>
  </w:style>
  <w:style w:type="character" w:customStyle="1" w:styleId="right">
    <w:name w:val="right"/>
    <w:basedOn w:val="a0"/>
    <w:uiPriority w:val="99"/>
    <w:rsid w:val="006B0770"/>
    <w:rPr>
      <w:rFonts w:cs="Times New Roman"/>
    </w:rPr>
  </w:style>
  <w:style w:type="character" w:customStyle="1" w:styleId="expandrating">
    <w:name w:val="expand_rating"/>
    <w:basedOn w:val="a0"/>
    <w:uiPriority w:val="99"/>
    <w:rsid w:val="006B0770"/>
    <w:rPr>
      <w:rFonts w:cs="Times New Roman"/>
    </w:rPr>
  </w:style>
  <w:style w:type="character" w:customStyle="1" w:styleId="downarrow">
    <w:name w:val="down_arrow"/>
    <w:basedOn w:val="a0"/>
    <w:uiPriority w:val="99"/>
    <w:rsid w:val="006B0770"/>
    <w:rPr>
      <w:rFonts w:cs="Times New Roman"/>
    </w:rPr>
  </w:style>
  <w:style w:type="character" w:customStyle="1" w:styleId="expanddetail">
    <w:name w:val="expand_detail"/>
    <w:basedOn w:val="a0"/>
    <w:uiPriority w:val="99"/>
    <w:rsid w:val="006B0770"/>
    <w:rPr>
      <w:rFonts w:cs="Times New Roman"/>
    </w:rPr>
  </w:style>
  <w:style w:type="character" w:customStyle="1" w:styleId="day1">
    <w:name w:val="day1"/>
    <w:basedOn w:val="a0"/>
    <w:uiPriority w:val="99"/>
    <w:rsid w:val="006B0770"/>
    <w:rPr>
      <w:rFonts w:cs="Times New Roman"/>
    </w:rPr>
  </w:style>
  <w:style w:type="character" w:customStyle="1" w:styleId="day2">
    <w:name w:val="day2"/>
    <w:basedOn w:val="a0"/>
    <w:uiPriority w:val="99"/>
    <w:rsid w:val="006B0770"/>
    <w:rPr>
      <w:rFonts w:cs="Times New Roman"/>
    </w:rPr>
  </w:style>
  <w:style w:type="paragraph" w:customStyle="1" w:styleId="62">
    <w:name w:val="стиль6"/>
    <w:basedOn w:val="a"/>
    <w:uiPriority w:val="99"/>
    <w:rsid w:val="006B0770"/>
    <w:pPr>
      <w:spacing w:before="100" w:beforeAutospacing="1" w:after="100" w:afterAutospacing="1"/>
    </w:pPr>
    <w:rPr>
      <w:sz w:val="24"/>
      <w:szCs w:val="24"/>
    </w:rPr>
  </w:style>
  <w:style w:type="paragraph" w:customStyle="1" w:styleId="26">
    <w:name w:val="стиль2"/>
    <w:basedOn w:val="a"/>
    <w:uiPriority w:val="99"/>
    <w:rsid w:val="006B0770"/>
    <w:pPr>
      <w:spacing w:before="100" w:beforeAutospacing="1" w:after="100" w:afterAutospacing="1"/>
    </w:pPr>
    <w:rPr>
      <w:sz w:val="24"/>
      <w:szCs w:val="24"/>
    </w:rPr>
  </w:style>
  <w:style w:type="paragraph" w:customStyle="1" w:styleId="72">
    <w:name w:val="стиль7"/>
    <w:basedOn w:val="a"/>
    <w:uiPriority w:val="99"/>
    <w:rsid w:val="006B0770"/>
    <w:pPr>
      <w:spacing w:before="100" w:beforeAutospacing="1" w:after="100" w:afterAutospacing="1"/>
    </w:pPr>
    <w:rPr>
      <w:sz w:val="24"/>
      <w:szCs w:val="24"/>
    </w:rPr>
  </w:style>
  <w:style w:type="character" w:customStyle="1" w:styleId="news-date-time">
    <w:name w:val="news-date-time"/>
    <w:basedOn w:val="a0"/>
    <w:uiPriority w:val="99"/>
    <w:rsid w:val="006B0770"/>
    <w:rPr>
      <w:rFonts w:cs="Times New Roman"/>
    </w:rPr>
  </w:style>
  <w:style w:type="character" w:customStyle="1" w:styleId="130">
    <w:name w:val="Знак Знак13"/>
    <w:basedOn w:val="a0"/>
    <w:uiPriority w:val="99"/>
    <w:locked/>
    <w:rsid w:val="006B0770"/>
    <w:rPr>
      <w:rFonts w:cs="Times New Roman"/>
      <w:lang w:val="ru-RU" w:eastAsia="ru-RU" w:bidi="ar-SA"/>
    </w:rPr>
  </w:style>
  <w:style w:type="paragraph" w:customStyle="1" w:styleId="Default">
    <w:name w:val="Default"/>
    <w:uiPriority w:val="99"/>
    <w:rsid w:val="006B07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uiPriority w:val="99"/>
    <w:rsid w:val="006B0770"/>
    <w:pPr>
      <w:widowControl w:val="0"/>
      <w:autoSpaceDE w:val="0"/>
      <w:autoSpaceDN w:val="0"/>
      <w:adjustRightInd w:val="0"/>
      <w:spacing w:line="235" w:lineRule="exact"/>
      <w:jc w:val="right"/>
    </w:pPr>
    <w:rPr>
      <w:rFonts w:ascii="MS Reference Sans Serif" w:hAnsi="MS Reference Sans Serif"/>
      <w:sz w:val="24"/>
      <w:szCs w:val="24"/>
    </w:rPr>
  </w:style>
  <w:style w:type="paragraph" w:customStyle="1" w:styleId="Style3">
    <w:name w:val="Style3"/>
    <w:basedOn w:val="a"/>
    <w:uiPriority w:val="99"/>
    <w:rsid w:val="006B0770"/>
    <w:pPr>
      <w:widowControl w:val="0"/>
      <w:autoSpaceDE w:val="0"/>
      <w:autoSpaceDN w:val="0"/>
      <w:adjustRightInd w:val="0"/>
    </w:pPr>
    <w:rPr>
      <w:rFonts w:ascii="MS Reference Sans Serif" w:hAnsi="MS Reference Sans Serif"/>
      <w:sz w:val="24"/>
      <w:szCs w:val="24"/>
    </w:rPr>
  </w:style>
  <w:style w:type="paragraph" w:customStyle="1" w:styleId="Style4">
    <w:name w:val="Style4"/>
    <w:basedOn w:val="a"/>
    <w:uiPriority w:val="99"/>
    <w:rsid w:val="006B0770"/>
    <w:pPr>
      <w:widowControl w:val="0"/>
      <w:autoSpaceDE w:val="0"/>
      <w:autoSpaceDN w:val="0"/>
      <w:adjustRightInd w:val="0"/>
    </w:pPr>
    <w:rPr>
      <w:rFonts w:ascii="MS Reference Sans Serif" w:hAnsi="MS Reference Sans Serif"/>
      <w:sz w:val="24"/>
      <w:szCs w:val="24"/>
    </w:rPr>
  </w:style>
  <w:style w:type="paragraph" w:customStyle="1" w:styleId="Style6">
    <w:name w:val="Style6"/>
    <w:basedOn w:val="a"/>
    <w:uiPriority w:val="99"/>
    <w:rsid w:val="006B0770"/>
    <w:pPr>
      <w:widowControl w:val="0"/>
      <w:autoSpaceDE w:val="0"/>
      <w:autoSpaceDN w:val="0"/>
      <w:adjustRightInd w:val="0"/>
      <w:spacing w:line="216" w:lineRule="exact"/>
    </w:pPr>
    <w:rPr>
      <w:rFonts w:ascii="MS Reference Sans Serif" w:hAnsi="MS Reference Sans Serif"/>
      <w:sz w:val="24"/>
      <w:szCs w:val="24"/>
    </w:rPr>
  </w:style>
  <w:style w:type="paragraph" w:customStyle="1" w:styleId="Style9">
    <w:name w:val="Style9"/>
    <w:basedOn w:val="a"/>
    <w:uiPriority w:val="99"/>
    <w:rsid w:val="006B0770"/>
    <w:pPr>
      <w:widowControl w:val="0"/>
      <w:autoSpaceDE w:val="0"/>
      <w:autoSpaceDN w:val="0"/>
      <w:adjustRightInd w:val="0"/>
    </w:pPr>
    <w:rPr>
      <w:rFonts w:ascii="MS Reference Sans Serif" w:hAnsi="MS Reference Sans Serif"/>
      <w:sz w:val="24"/>
      <w:szCs w:val="24"/>
    </w:rPr>
  </w:style>
  <w:style w:type="paragraph" w:customStyle="1" w:styleId="Style10">
    <w:name w:val="Style10"/>
    <w:basedOn w:val="a"/>
    <w:uiPriority w:val="99"/>
    <w:rsid w:val="006B0770"/>
    <w:pPr>
      <w:widowControl w:val="0"/>
      <w:autoSpaceDE w:val="0"/>
      <w:autoSpaceDN w:val="0"/>
      <w:adjustRightInd w:val="0"/>
      <w:spacing w:line="216" w:lineRule="exact"/>
      <w:ind w:firstLine="250"/>
    </w:pPr>
    <w:rPr>
      <w:rFonts w:ascii="MS Reference Sans Serif" w:hAnsi="MS Reference Sans Serif"/>
      <w:sz w:val="24"/>
      <w:szCs w:val="24"/>
    </w:rPr>
  </w:style>
  <w:style w:type="paragraph" w:customStyle="1" w:styleId="Style11">
    <w:name w:val="Style11"/>
    <w:basedOn w:val="a"/>
    <w:uiPriority w:val="99"/>
    <w:rsid w:val="006B0770"/>
    <w:pPr>
      <w:widowControl w:val="0"/>
      <w:autoSpaceDE w:val="0"/>
      <w:autoSpaceDN w:val="0"/>
      <w:adjustRightInd w:val="0"/>
      <w:spacing w:line="326" w:lineRule="exact"/>
      <w:jc w:val="right"/>
    </w:pPr>
    <w:rPr>
      <w:rFonts w:ascii="MS Reference Sans Serif" w:hAnsi="MS Reference Sans Serif"/>
      <w:sz w:val="24"/>
      <w:szCs w:val="24"/>
    </w:rPr>
  </w:style>
  <w:style w:type="paragraph" w:customStyle="1" w:styleId="Style12">
    <w:name w:val="Style12"/>
    <w:basedOn w:val="a"/>
    <w:uiPriority w:val="99"/>
    <w:rsid w:val="006B0770"/>
    <w:pPr>
      <w:widowControl w:val="0"/>
      <w:autoSpaceDE w:val="0"/>
      <w:autoSpaceDN w:val="0"/>
      <w:adjustRightInd w:val="0"/>
      <w:spacing w:line="264" w:lineRule="exact"/>
      <w:jc w:val="right"/>
    </w:pPr>
    <w:rPr>
      <w:rFonts w:ascii="MS Reference Sans Serif" w:hAnsi="MS Reference Sans Serif"/>
      <w:sz w:val="24"/>
      <w:szCs w:val="24"/>
    </w:rPr>
  </w:style>
  <w:style w:type="paragraph" w:customStyle="1" w:styleId="Style13">
    <w:name w:val="Style13"/>
    <w:basedOn w:val="a"/>
    <w:uiPriority w:val="99"/>
    <w:rsid w:val="006B0770"/>
    <w:pPr>
      <w:widowControl w:val="0"/>
      <w:autoSpaceDE w:val="0"/>
      <w:autoSpaceDN w:val="0"/>
      <w:adjustRightInd w:val="0"/>
      <w:spacing w:line="247" w:lineRule="exact"/>
    </w:pPr>
    <w:rPr>
      <w:rFonts w:ascii="MS Reference Sans Serif" w:hAnsi="MS Reference Sans Serif"/>
      <w:sz w:val="24"/>
      <w:szCs w:val="24"/>
    </w:rPr>
  </w:style>
  <w:style w:type="paragraph" w:customStyle="1" w:styleId="Style16">
    <w:name w:val="Style16"/>
    <w:basedOn w:val="a"/>
    <w:uiPriority w:val="99"/>
    <w:rsid w:val="006B0770"/>
    <w:pPr>
      <w:widowControl w:val="0"/>
      <w:autoSpaceDE w:val="0"/>
      <w:autoSpaceDN w:val="0"/>
      <w:adjustRightInd w:val="0"/>
      <w:spacing w:line="1478" w:lineRule="exact"/>
      <w:jc w:val="center"/>
    </w:pPr>
    <w:rPr>
      <w:rFonts w:ascii="MS Reference Sans Serif" w:hAnsi="MS Reference Sans Serif"/>
      <w:sz w:val="24"/>
      <w:szCs w:val="24"/>
    </w:rPr>
  </w:style>
  <w:style w:type="paragraph" w:customStyle="1" w:styleId="Style19">
    <w:name w:val="Style19"/>
    <w:basedOn w:val="a"/>
    <w:uiPriority w:val="99"/>
    <w:rsid w:val="006B0770"/>
    <w:pPr>
      <w:widowControl w:val="0"/>
      <w:autoSpaceDE w:val="0"/>
      <w:autoSpaceDN w:val="0"/>
      <w:adjustRightInd w:val="0"/>
    </w:pPr>
    <w:rPr>
      <w:rFonts w:ascii="MS Reference Sans Serif" w:hAnsi="MS Reference Sans Serif"/>
      <w:sz w:val="24"/>
      <w:szCs w:val="24"/>
    </w:rPr>
  </w:style>
  <w:style w:type="character" w:customStyle="1" w:styleId="FontStyle21">
    <w:name w:val="Font Style21"/>
    <w:basedOn w:val="a0"/>
    <w:uiPriority w:val="99"/>
    <w:rsid w:val="006B0770"/>
    <w:rPr>
      <w:rFonts w:ascii="MS Reference Sans Serif" w:hAnsi="MS Reference Sans Serif" w:cs="MS Reference Sans Serif"/>
      <w:b/>
      <w:bCs/>
      <w:i/>
      <w:iCs/>
      <w:sz w:val="16"/>
      <w:szCs w:val="16"/>
    </w:rPr>
  </w:style>
  <w:style w:type="character" w:customStyle="1" w:styleId="FontStyle23">
    <w:name w:val="Font Style23"/>
    <w:basedOn w:val="a0"/>
    <w:uiPriority w:val="99"/>
    <w:rsid w:val="006B0770"/>
    <w:rPr>
      <w:rFonts w:ascii="MS Reference Sans Serif" w:hAnsi="MS Reference Sans Serif" w:cs="MS Reference Sans Serif"/>
      <w:sz w:val="16"/>
      <w:szCs w:val="16"/>
    </w:rPr>
  </w:style>
  <w:style w:type="character" w:customStyle="1" w:styleId="FontStyle24">
    <w:name w:val="Font Style24"/>
    <w:basedOn w:val="a0"/>
    <w:uiPriority w:val="99"/>
    <w:rsid w:val="006B0770"/>
    <w:rPr>
      <w:rFonts w:ascii="MS Reference Sans Serif" w:hAnsi="MS Reference Sans Serif" w:cs="MS Reference Sans Serif"/>
      <w:b/>
      <w:bCs/>
      <w:sz w:val="14"/>
      <w:szCs w:val="14"/>
    </w:rPr>
  </w:style>
  <w:style w:type="character" w:customStyle="1" w:styleId="FontStyle26">
    <w:name w:val="Font Style26"/>
    <w:basedOn w:val="a0"/>
    <w:uiPriority w:val="99"/>
    <w:rsid w:val="006B0770"/>
    <w:rPr>
      <w:rFonts w:ascii="MS Reference Sans Serif" w:hAnsi="MS Reference Sans Serif" w:cs="MS Reference Sans Serif"/>
      <w:smallCaps/>
      <w:sz w:val="14"/>
      <w:szCs w:val="14"/>
    </w:rPr>
  </w:style>
  <w:style w:type="character" w:customStyle="1" w:styleId="FontStyle27">
    <w:name w:val="Font Style27"/>
    <w:basedOn w:val="a0"/>
    <w:uiPriority w:val="99"/>
    <w:rsid w:val="006B0770"/>
    <w:rPr>
      <w:rFonts w:ascii="MS Reference Sans Serif" w:hAnsi="MS Reference Sans Serif" w:cs="MS Reference Sans Serif"/>
      <w:smallCaps/>
      <w:sz w:val="16"/>
      <w:szCs w:val="16"/>
    </w:rPr>
  </w:style>
  <w:style w:type="character" w:customStyle="1" w:styleId="FontStyle29">
    <w:name w:val="Font Style29"/>
    <w:basedOn w:val="a0"/>
    <w:uiPriority w:val="99"/>
    <w:rsid w:val="006B0770"/>
    <w:rPr>
      <w:rFonts w:ascii="MS Reference Sans Serif" w:hAnsi="MS Reference Sans Serif" w:cs="MS Reference Sans Serif"/>
      <w:b/>
      <w:bCs/>
      <w:w w:val="20"/>
      <w:sz w:val="28"/>
      <w:szCs w:val="28"/>
    </w:rPr>
  </w:style>
  <w:style w:type="character" w:customStyle="1" w:styleId="FontStyle30">
    <w:name w:val="Font Style30"/>
    <w:basedOn w:val="a0"/>
    <w:uiPriority w:val="99"/>
    <w:rsid w:val="006B0770"/>
    <w:rPr>
      <w:rFonts w:ascii="MS Reference Sans Serif" w:hAnsi="MS Reference Sans Serif" w:cs="MS Reference Sans Serif"/>
      <w:b/>
      <w:bCs/>
      <w:i/>
      <w:iCs/>
      <w:spacing w:val="10"/>
      <w:sz w:val="16"/>
      <w:szCs w:val="16"/>
    </w:rPr>
  </w:style>
  <w:style w:type="character" w:customStyle="1" w:styleId="FontStyle31">
    <w:name w:val="Font Style31"/>
    <w:basedOn w:val="a0"/>
    <w:uiPriority w:val="99"/>
    <w:rsid w:val="006B0770"/>
    <w:rPr>
      <w:rFonts w:ascii="MS Reference Sans Serif" w:hAnsi="MS Reference Sans Serif" w:cs="MS Reference Sans Serif"/>
      <w:b/>
      <w:bCs/>
      <w:w w:val="20"/>
      <w:sz w:val="28"/>
      <w:szCs w:val="28"/>
    </w:rPr>
  </w:style>
  <w:style w:type="paragraph" w:customStyle="1" w:styleId="Style1">
    <w:name w:val="Style1"/>
    <w:basedOn w:val="a"/>
    <w:uiPriority w:val="99"/>
    <w:rsid w:val="006B0770"/>
    <w:pPr>
      <w:widowControl w:val="0"/>
      <w:autoSpaceDE w:val="0"/>
      <w:autoSpaceDN w:val="0"/>
      <w:adjustRightInd w:val="0"/>
    </w:pPr>
    <w:rPr>
      <w:rFonts w:ascii="MS Reference Sans Serif" w:hAnsi="MS Reference Sans Serif"/>
      <w:sz w:val="24"/>
      <w:szCs w:val="24"/>
    </w:rPr>
  </w:style>
  <w:style w:type="character" w:customStyle="1" w:styleId="FontStyle22">
    <w:name w:val="Font Style22"/>
    <w:basedOn w:val="a0"/>
    <w:uiPriority w:val="99"/>
    <w:rsid w:val="006B0770"/>
    <w:rPr>
      <w:rFonts w:ascii="MS Reference Sans Serif" w:hAnsi="MS Reference Sans Serif" w:cs="MS Reference Sans Serif"/>
      <w:b/>
      <w:bCs/>
      <w:i/>
      <w:iCs/>
      <w:sz w:val="16"/>
      <w:szCs w:val="16"/>
    </w:rPr>
  </w:style>
  <w:style w:type="paragraph" w:customStyle="1" w:styleId="afff6">
    <w:name w:val="Названия таблиц"/>
    <w:aliases w:val="диаграмм.."/>
    <w:basedOn w:val="a"/>
    <w:next w:val="a"/>
    <w:uiPriority w:val="99"/>
    <w:rsid w:val="006B0770"/>
    <w:pPr>
      <w:jc w:val="right"/>
    </w:pPr>
    <w:rPr>
      <w:sz w:val="24"/>
    </w:rPr>
  </w:style>
  <w:style w:type="paragraph" w:customStyle="1" w:styleId="42">
    <w:name w:val="Без интервала4"/>
    <w:uiPriority w:val="99"/>
    <w:rsid w:val="006B0770"/>
    <w:pPr>
      <w:spacing w:after="0" w:line="240" w:lineRule="auto"/>
    </w:pPr>
    <w:rPr>
      <w:rFonts w:ascii="Times New Roman" w:eastAsia="Calibri" w:hAnsi="Times New Roman" w:cs="Times New Roman"/>
      <w:sz w:val="24"/>
      <w:szCs w:val="24"/>
      <w:lang w:eastAsia="ru-RU"/>
    </w:rPr>
  </w:style>
  <w:style w:type="character" w:customStyle="1" w:styleId="27">
    <w:name w:val="Основной текст (2)_"/>
    <w:basedOn w:val="a0"/>
    <w:link w:val="28"/>
    <w:uiPriority w:val="99"/>
    <w:locked/>
    <w:rsid w:val="006B0770"/>
    <w:rPr>
      <w:rFonts w:ascii="Times New Roman" w:hAnsi="Times New Roman"/>
      <w:b/>
      <w:bCs/>
      <w:sz w:val="26"/>
      <w:szCs w:val="26"/>
      <w:shd w:val="clear" w:color="auto" w:fill="FFFFFF"/>
    </w:rPr>
  </w:style>
  <w:style w:type="paragraph" w:customStyle="1" w:styleId="28">
    <w:name w:val="Основной текст (2)"/>
    <w:basedOn w:val="a"/>
    <w:link w:val="27"/>
    <w:uiPriority w:val="99"/>
    <w:rsid w:val="006B0770"/>
    <w:pPr>
      <w:widowControl w:val="0"/>
      <w:shd w:val="clear" w:color="auto" w:fill="FFFFFF"/>
      <w:spacing w:after="1500" w:line="319" w:lineRule="exact"/>
      <w:ind w:hanging="1180"/>
    </w:pPr>
    <w:rPr>
      <w:rFonts w:eastAsiaTheme="minorHAnsi" w:cstheme="minorBidi"/>
      <w:b/>
      <w:bCs/>
      <w:sz w:val="26"/>
      <w:szCs w:val="26"/>
      <w:lang w:eastAsia="en-US"/>
    </w:rPr>
  </w:style>
  <w:style w:type="character" w:customStyle="1" w:styleId="38">
    <w:name w:val="Основной текст (3)_"/>
    <w:basedOn w:val="a0"/>
    <w:link w:val="39"/>
    <w:uiPriority w:val="99"/>
    <w:locked/>
    <w:rsid w:val="006B0770"/>
    <w:rPr>
      <w:rFonts w:ascii="Times New Roman" w:hAnsi="Times New Roman"/>
      <w:sz w:val="19"/>
      <w:szCs w:val="19"/>
      <w:shd w:val="clear" w:color="auto" w:fill="FFFFFF"/>
    </w:rPr>
  </w:style>
  <w:style w:type="paragraph" w:customStyle="1" w:styleId="39">
    <w:name w:val="Основной текст (3)"/>
    <w:basedOn w:val="a"/>
    <w:link w:val="38"/>
    <w:uiPriority w:val="99"/>
    <w:rsid w:val="006B0770"/>
    <w:pPr>
      <w:widowControl w:val="0"/>
      <w:shd w:val="clear" w:color="auto" w:fill="FFFFFF"/>
      <w:spacing w:line="312" w:lineRule="exact"/>
      <w:jc w:val="center"/>
    </w:pPr>
    <w:rPr>
      <w:rFonts w:eastAsiaTheme="minorHAnsi" w:cstheme="minorBidi"/>
      <w:sz w:val="19"/>
      <w:szCs w:val="19"/>
      <w:lang w:eastAsia="en-US"/>
    </w:rPr>
  </w:style>
  <w:style w:type="character" w:customStyle="1" w:styleId="afff7">
    <w:name w:val="Основной текст_"/>
    <w:basedOn w:val="a0"/>
    <w:link w:val="3a"/>
    <w:uiPriority w:val="99"/>
    <w:locked/>
    <w:rsid w:val="006B0770"/>
    <w:rPr>
      <w:rFonts w:ascii="Times New Roman" w:hAnsi="Times New Roman"/>
      <w:sz w:val="26"/>
      <w:szCs w:val="26"/>
      <w:shd w:val="clear" w:color="auto" w:fill="FFFFFF"/>
    </w:rPr>
  </w:style>
  <w:style w:type="character" w:customStyle="1" w:styleId="92">
    <w:name w:val="Основной текст + 9"/>
    <w:aliases w:val="5 pt"/>
    <w:basedOn w:val="afff7"/>
    <w:uiPriority w:val="99"/>
    <w:rsid w:val="006B0770"/>
    <w:rPr>
      <w:rFonts w:ascii="Times New Roman" w:hAnsi="Times New Roman"/>
      <w:color w:val="000000"/>
      <w:spacing w:val="0"/>
      <w:w w:val="100"/>
      <w:position w:val="0"/>
      <w:sz w:val="19"/>
      <w:szCs w:val="19"/>
      <w:shd w:val="clear" w:color="auto" w:fill="FFFFFF"/>
      <w:lang w:val="ru-RU" w:eastAsia="ru-RU"/>
    </w:rPr>
  </w:style>
  <w:style w:type="paragraph" w:customStyle="1" w:styleId="3a">
    <w:name w:val="Основной текст3"/>
    <w:basedOn w:val="a"/>
    <w:link w:val="afff7"/>
    <w:uiPriority w:val="99"/>
    <w:rsid w:val="006B0770"/>
    <w:pPr>
      <w:widowControl w:val="0"/>
      <w:shd w:val="clear" w:color="auto" w:fill="FFFFFF"/>
      <w:spacing w:before="1260" w:after="720" w:line="240" w:lineRule="atLeast"/>
      <w:jc w:val="both"/>
    </w:pPr>
    <w:rPr>
      <w:rFonts w:eastAsiaTheme="minorHAnsi" w:cstheme="minorBidi"/>
      <w:sz w:val="26"/>
      <w:szCs w:val="26"/>
      <w:lang w:eastAsia="en-US"/>
    </w:rPr>
  </w:style>
  <w:style w:type="character" w:customStyle="1" w:styleId="1b">
    <w:name w:val="Основной текст1"/>
    <w:basedOn w:val="afff7"/>
    <w:uiPriority w:val="99"/>
    <w:rsid w:val="006B0770"/>
    <w:rPr>
      <w:rFonts w:ascii="Times New Roman" w:hAnsi="Times New Roman"/>
      <w:color w:val="000000"/>
      <w:spacing w:val="0"/>
      <w:w w:val="100"/>
      <w:position w:val="0"/>
      <w:sz w:val="26"/>
      <w:szCs w:val="26"/>
      <w:u w:val="single"/>
      <w:shd w:val="clear" w:color="auto" w:fill="FFFFFF"/>
      <w:lang w:val="ru-RU" w:eastAsia="ru-RU"/>
    </w:rPr>
  </w:style>
  <w:style w:type="character" w:customStyle="1" w:styleId="29">
    <w:name w:val="Основной текст2"/>
    <w:basedOn w:val="afff7"/>
    <w:uiPriority w:val="99"/>
    <w:rsid w:val="006B0770"/>
    <w:rPr>
      <w:rFonts w:ascii="Times New Roman" w:hAnsi="Times New Roman"/>
      <w:color w:val="000000"/>
      <w:spacing w:val="0"/>
      <w:w w:val="100"/>
      <w:position w:val="0"/>
      <w:sz w:val="26"/>
      <w:szCs w:val="26"/>
      <w:u w:val="none"/>
      <w:shd w:val="clear" w:color="auto" w:fill="FFFFFF"/>
      <w:lang w:val="ru-RU" w:eastAsia="ru-RU"/>
    </w:rPr>
  </w:style>
  <w:style w:type="paragraph" w:customStyle="1" w:styleId="ConsPlusNormal">
    <w:name w:val="ConsPlusNormal"/>
    <w:rsid w:val="006B0770"/>
    <w:pPr>
      <w:widowControl w:val="0"/>
      <w:autoSpaceDE w:val="0"/>
      <w:autoSpaceDN w:val="0"/>
      <w:spacing w:after="0" w:line="240" w:lineRule="auto"/>
    </w:pPr>
    <w:rPr>
      <w:rFonts w:ascii="Calibri" w:eastAsia="Times New Roman" w:hAnsi="Calibri" w:cs="Calibri"/>
      <w:szCs w:val="20"/>
      <w:lang w:eastAsia="ru-RU"/>
    </w:rPr>
  </w:style>
  <w:style w:type="numbering" w:customStyle="1" w:styleId="2a">
    <w:name w:val="Нет списка2"/>
    <w:next w:val="a2"/>
    <w:uiPriority w:val="99"/>
    <w:semiHidden/>
    <w:unhideWhenUsed/>
    <w:rsid w:val="00A20B10"/>
  </w:style>
  <w:style w:type="table" w:customStyle="1" w:styleId="1c">
    <w:name w:val="Сетка таблицы1"/>
    <w:basedOn w:val="a1"/>
    <w:next w:val="ae"/>
    <w:uiPriority w:val="99"/>
    <w:rsid w:val="00A20B10"/>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Таблицы1"/>
    <w:basedOn w:val="ae"/>
    <w:uiPriority w:val="99"/>
    <w:rsid w:val="00A20B10"/>
    <w:pPr>
      <w:jc w:val="center"/>
    </w:pPr>
    <w:rPr>
      <w:rFonts w:ascii="Times New Roman" w:hAnsi="Times New Roman"/>
      <w:sz w:val="24"/>
      <w:szCs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8">
    <w:name w:val="Таблица"/>
    <w:basedOn w:val="a"/>
    <w:uiPriority w:val="99"/>
    <w:rsid w:val="00A20B10"/>
    <w:pPr>
      <w:autoSpaceDE w:val="0"/>
      <w:autoSpaceDN w:val="0"/>
      <w:adjustRightInd w:val="0"/>
      <w:jc w:val="center"/>
    </w:pPr>
    <w:rPr>
      <w:rFonts w:eastAsia="Calibri"/>
    </w:rPr>
  </w:style>
  <w:style w:type="paragraph" w:customStyle="1" w:styleId="afff9">
    <w:name w:val="ОснТекст"/>
    <w:basedOn w:val="a"/>
    <w:link w:val="afffa"/>
    <w:uiPriority w:val="99"/>
    <w:rsid w:val="00A20B10"/>
    <w:pPr>
      <w:spacing w:after="200" w:line="276" w:lineRule="auto"/>
      <w:ind w:firstLine="540"/>
      <w:jc w:val="both"/>
    </w:pPr>
    <w:rPr>
      <w:rFonts w:eastAsia="Calibri"/>
      <w:lang w:eastAsia="en-US"/>
    </w:rPr>
  </w:style>
  <w:style w:type="character" w:customStyle="1" w:styleId="afffa">
    <w:name w:val="ОснТекст Знак"/>
    <w:link w:val="afff9"/>
    <w:uiPriority w:val="99"/>
    <w:locked/>
    <w:rsid w:val="00A20B10"/>
    <w:rPr>
      <w:rFonts w:ascii="Times New Roman" w:eastAsia="Calibri" w:hAnsi="Times New Roman" w:cs="Times New Roman"/>
      <w:sz w:val="20"/>
      <w:szCs w:val="20"/>
    </w:rPr>
  </w:style>
  <w:style w:type="paragraph" w:customStyle="1" w:styleId="2b">
    <w:name w:val="Без интервала2"/>
    <w:uiPriority w:val="99"/>
    <w:rsid w:val="00A20B10"/>
    <w:pPr>
      <w:spacing w:after="0" w:line="240" w:lineRule="auto"/>
    </w:pPr>
    <w:rPr>
      <w:rFonts w:ascii="Calibri" w:eastAsia="Times New Roman" w:hAnsi="Calibri" w:cs="Calibri"/>
    </w:rPr>
  </w:style>
  <w:style w:type="paragraph" w:customStyle="1" w:styleId="afffb">
    <w:name w:val="+Подзаголовок"/>
    <w:basedOn w:val="2"/>
    <w:uiPriority w:val="99"/>
    <w:rsid w:val="00A20B10"/>
    <w:pPr>
      <w:keepLines/>
      <w:spacing w:before="200" w:after="200" w:line="276" w:lineRule="auto"/>
      <w:jc w:val="both"/>
    </w:pPr>
    <w:rPr>
      <w:rFonts w:ascii="Times New Roman" w:hAnsi="Times New Roman" w:cs="Times New Roman"/>
      <w:i w:val="0"/>
      <w:iCs w:val="0"/>
      <w:sz w:val="24"/>
      <w:szCs w:val="24"/>
      <w:lang w:eastAsia="en-US"/>
    </w:rPr>
  </w:style>
  <w:style w:type="paragraph" w:customStyle="1" w:styleId="ConsPlusTitle">
    <w:name w:val="ConsPlusTitle"/>
    <w:uiPriority w:val="99"/>
    <w:rsid w:val="00A20B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e">
    <w:name w:val="Без интервала Знак"/>
    <w:link w:val="affd"/>
    <w:uiPriority w:val="99"/>
    <w:locked/>
    <w:rsid w:val="00A20B10"/>
    <w:rPr>
      <w:rFonts w:ascii="Calibri" w:eastAsia="Times New Roman" w:hAnsi="Calibri" w:cs="Times New Roman"/>
      <w:sz w:val="24"/>
      <w:szCs w:val="32"/>
      <w:lang w:val="en-US"/>
    </w:rPr>
  </w:style>
  <w:style w:type="paragraph" w:customStyle="1" w:styleId="3b">
    <w:name w:val="Без интервала3"/>
    <w:uiPriority w:val="99"/>
    <w:rsid w:val="00A20B10"/>
    <w:pPr>
      <w:spacing w:after="0" w:line="240" w:lineRule="auto"/>
    </w:pPr>
    <w:rPr>
      <w:rFonts w:ascii="Calibri" w:eastAsia="Times New Roman" w:hAnsi="Calibri" w:cs="Calibri"/>
    </w:rPr>
  </w:style>
  <w:style w:type="numbering" w:customStyle="1" w:styleId="1">
    <w:name w:val="+1"/>
    <w:rsid w:val="00A20B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3.wmf"/><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ndex.php?title=%D0%9F%D0%BE%D0%B6%D0%B5%D0%B3%D0%BE%D0%B2%D1%81%D0%BA%D0%BE%D0%B5_%D1%81%D0%B5%D0%BB%D1%8C%D1%81%D0%BA%D0%BE%D0%B5_%D0%BF%D0%BE%D1%81%D0%B5%D0%BB%D0%B5%D0%BD%D0%B8%D0%B5&amp;action=edit&amp;redlink=1" TargetMode="External"/><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BCC70042F1A81DD3C3AB014C3098E8D0A52E5CA07E946745BE39E2832E4CADE78AB0FC78E329889I632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ndex.php?title=%D0%9F%D0%BE%D0%BC%D0%BE%D0%B7%D0%B4%D0%B8%D0%BD%D1%81%D0%BA%D0%BE%D0%B5_%D1%81%D0%B5%D0%BB%D1%8C%D1%81%D0%BA%D0%BE%D0%B5_%D0%BF%D0%BE%D1%81%D0%B5%D0%BB%D0%B5%D0%BD%D0%B8%D0%B5&amp;action=edit&amp;redlink=1" TargetMode="External"/><Relationship Id="rId23" Type="http://schemas.openxmlformats.org/officeDocument/2006/relationships/fontTable" Target="fontTable.xml"/><Relationship Id="rId10" Type="http://schemas.openxmlformats.org/officeDocument/2006/relationships/hyperlink" Target="consultantplus://offline/ref=EBCC70042F1A81DD3C3AB014C3098E8D0A52E6C304E646745BE39E2832E4CADE78AB0FC48DI332E"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u.wikipedia.org/w/index.php?title=%D0%94%D0%B8%D0%B0%D1%81%D0%B5%D1%80%D1%81%D0%BA%D0%BE%D0%B5_%D1%81%D0%B5%D0%BB%D1%8C%D1%81%D0%BA%D0%BE%D0%B5_%D0%BF%D0%BE%D1%81%D0%B5%D0%BB%D0%B5%D0%BD%D0%B8%D0%B5&amp;action=edit&amp;redlink=1"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19</Pages>
  <Words>4847</Words>
  <Characters>27633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22</cp:revision>
  <cp:lastPrinted>2018-11-19T06:53:00Z</cp:lastPrinted>
  <dcterms:created xsi:type="dcterms:W3CDTF">2018-10-03T06:04:00Z</dcterms:created>
  <dcterms:modified xsi:type="dcterms:W3CDTF">2018-12-18T08:47:00Z</dcterms:modified>
</cp:coreProperties>
</file>