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4F616E">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9" o:title=""/>
          </v:shape>
          <o:OLEObject Type="Embed" ProgID="Word.Picture.8" ShapeID="_x0000_i1025" DrawAspect="Content" ObjectID="_1752485297" r:id="rId10"/>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«Вöльд</w:t>
      </w:r>
      <w:r w:rsidRPr="00AF5F9B">
        <w:rPr>
          <w:b/>
          <w:bCs/>
          <w:lang w:val="en-US"/>
        </w:rPr>
        <w:t>i</w:t>
      </w:r>
      <w:r w:rsidRPr="00AF5F9B">
        <w:rPr>
          <w:b/>
          <w:bCs/>
        </w:rPr>
        <w:t>н» сикт овмöдчöминса администрация</w:t>
      </w:r>
    </w:p>
    <w:p w:rsidR="00E878B0" w:rsidRPr="00AF5F9B" w:rsidRDefault="00E878B0" w:rsidP="000C49D2">
      <w:pPr>
        <w:spacing w:line="240" w:lineRule="auto"/>
        <w:jc w:val="center"/>
        <w:rPr>
          <w:b/>
          <w:bCs/>
          <w:sz w:val="34"/>
          <w:szCs w:val="34"/>
        </w:rPr>
      </w:pPr>
      <w:r w:rsidRPr="00AF5F9B">
        <w:rPr>
          <w:b/>
          <w:bCs/>
          <w:sz w:val="34"/>
          <w:szCs w:val="34"/>
        </w:rPr>
        <w:t>ШУÖМ</w:t>
      </w:r>
    </w:p>
    <w:p w:rsidR="00E878B0" w:rsidRPr="00AF5F9B" w:rsidRDefault="00C8465E"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D70202" w:rsidP="00BE6DCF">
      <w:pPr>
        <w:spacing w:after="480" w:line="240" w:lineRule="auto"/>
        <w:jc w:val="center"/>
      </w:pPr>
      <w:r>
        <w:t>02 августа</w:t>
      </w:r>
      <w:r w:rsidR="0032543A">
        <w:t xml:space="preserve"> </w:t>
      </w:r>
      <w:r w:rsidR="00BE6DCF">
        <w:t>202</w:t>
      </w:r>
      <w:r w:rsidR="00981B3F">
        <w:t>3</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rsidR="0032543A">
        <w:t xml:space="preserve"> </w:t>
      </w:r>
      <w:r>
        <w:t>28</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r w:rsidRPr="00F27F21">
        <w:rPr>
          <w:sz w:val="24"/>
          <w:szCs w:val="24"/>
        </w:rPr>
        <w:t>с.Вольдино</w:t>
      </w:r>
      <w:r>
        <w:t xml:space="preserve">            </w:t>
      </w:r>
    </w:p>
    <w:p w:rsidR="00206065" w:rsidRPr="00206065" w:rsidRDefault="00E878B0" w:rsidP="00206065">
      <w:pPr>
        <w:widowControl w:val="0"/>
        <w:autoSpaceDE w:val="0"/>
        <w:autoSpaceDN w:val="0"/>
        <w:adjustRightInd w:val="0"/>
        <w:spacing w:line="240" w:lineRule="auto"/>
        <w:jc w:val="center"/>
        <w:rPr>
          <w:bCs/>
        </w:rPr>
      </w:pPr>
      <w:r w:rsidRPr="00206065">
        <w:rPr>
          <w:caps/>
        </w:rPr>
        <w:t xml:space="preserve"> </w:t>
      </w:r>
      <w:r w:rsidR="00206065" w:rsidRPr="00206065">
        <w:rPr>
          <w:bCs/>
        </w:rPr>
        <w:t>Об утверждении Порядка оказания консультационной и организационной поддержки субъектам малого и среднего предпринимательства на территории</w:t>
      </w:r>
      <w:r w:rsidR="00D70202">
        <w:rPr>
          <w:bCs/>
        </w:rPr>
        <w:t xml:space="preserve"> муниципального образования</w:t>
      </w:r>
      <w:r w:rsidR="00206065" w:rsidRPr="00206065">
        <w:rPr>
          <w:bCs/>
        </w:rPr>
        <w:t xml:space="preserve"> сельского поселения</w:t>
      </w:r>
      <w:r w:rsidR="00B14273">
        <w:rPr>
          <w:bCs/>
        </w:rPr>
        <w:t xml:space="preserve"> «Вольдино»</w:t>
      </w:r>
    </w:p>
    <w:p w:rsidR="00E878B0" w:rsidRPr="000C49D2" w:rsidRDefault="00E878B0" w:rsidP="0032543A">
      <w:pPr>
        <w:pStyle w:val="ConsPlusTitle"/>
        <w:spacing w:after="480"/>
        <w:jc w:val="center"/>
        <w:rPr>
          <w:rFonts w:ascii="Times New Roman" w:hAnsi="Times New Roman" w:cs="Times New Roman"/>
          <w:b w:val="0"/>
          <w:bCs w:val="0"/>
          <w:sz w:val="28"/>
          <w:szCs w:val="28"/>
        </w:rPr>
      </w:pPr>
    </w:p>
    <w:p w:rsidR="00206065" w:rsidRDefault="00E878B0" w:rsidP="007654BB">
      <w:pPr>
        <w:autoSpaceDE w:val="0"/>
        <w:autoSpaceDN w:val="0"/>
        <w:adjustRightInd w:val="0"/>
        <w:spacing w:line="240" w:lineRule="auto"/>
        <w:jc w:val="both"/>
      </w:pPr>
      <w:r>
        <w:t xml:space="preserve">        </w:t>
      </w:r>
      <w:r w:rsidR="00B13357" w:rsidRPr="00B13357">
        <w:t xml:space="preserve">  </w:t>
      </w:r>
      <w:r w:rsidR="00206065">
        <w:t xml:space="preserve">В соответствии с Федеральным законом от 24 июля 2007 года № 209-ФЗ </w:t>
      </w:r>
      <w:r w:rsidR="00206065">
        <w:br/>
        <w:t>«О развитии малого и среднего предпринимательства в Российской Федерации»</w:t>
      </w:r>
      <w:r w:rsidR="00981B3F" w:rsidRPr="00981B3F">
        <w:t>,</w:t>
      </w:r>
      <w:r w:rsidR="00486C73" w:rsidRPr="00486C73">
        <w:t xml:space="preserve"> </w:t>
      </w:r>
      <w:r w:rsidR="00486C73" w:rsidRPr="00154511">
        <w:t xml:space="preserve">руководствуясь ст. </w:t>
      </w:r>
      <w:r w:rsidR="00BB6D81">
        <w:t>10</w:t>
      </w:r>
      <w:r w:rsidR="00486C73" w:rsidRPr="00154511">
        <w:t xml:space="preserve"> Устава</w:t>
      </w:r>
      <w:r w:rsidR="00486C73">
        <w:t xml:space="preserve"> муниципального образования сельского поселения «Вольдино», администрация сельского поселения «Вольдино» постановляет:</w:t>
      </w:r>
    </w:p>
    <w:p w:rsidR="00486C73" w:rsidRDefault="00486C73" w:rsidP="007654BB">
      <w:pPr>
        <w:autoSpaceDE w:val="0"/>
        <w:autoSpaceDN w:val="0"/>
        <w:adjustRightInd w:val="0"/>
        <w:spacing w:line="240" w:lineRule="auto"/>
        <w:jc w:val="both"/>
      </w:pPr>
    </w:p>
    <w:p w:rsidR="00814CA9" w:rsidRDefault="00981B3F" w:rsidP="00486C73">
      <w:pPr>
        <w:autoSpaceDE w:val="0"/>
        <w:autoSpaceDN w:val="0"/>
        <w:adjustRightInd w:val="0"/>
        <w:spacing w:line="240" w:lineRule="auto"/>
        <w:ind w:firstLine="567"/>
        <w:jc w:val="both"/>
      </w:pPr>
      <w:r>
        <w:t xml:space="preserve"> </w:t>
      </w:r>
      <w:r w:rsidR="00486C73" w:rsidRPr="00154511">
        <w:t xml:space="preserve">1. </w:t>
      </w:r>
      <w:r w:rsidR="00486C73">
        <w:t>Утвердить Порядок оказания консультационной и организационной поддержки субъектам малого и среднего предпринимательства на территории</w:t>
      </w:r>
      <w:r w:rsidR="00537E05">
        <w:t xml:space="preserve"> </w:t>
      </w:r>
      <w:r w:rsidR="00D70202">
        <w:t xml:space="preserve">муниципального образования </w:t>
      </w:r>
      <w:r w:rsidR="00537E05">
        <w:t>сельского поселения «Вольдино» согласно приложению.</w:t>
      </w:r>
    </w:p>
    <w:p w:rsidR="00E878B0" w:rsidRDefault="00486C73" w:rsidP="007654BB">
      <w:pPr>
        <w:spacing w:line="240" w:lineRule="auto"/>
        <w:jc w:val="both"/>
      </w:pPr>
      <w:r>
        <w:t xml:space="preserve">  </w:t>
      </w:r>
      <w:r w:rsidR="00E878B0" w:rsidRPr="007B7727">
        <w:t xml:space="preserve">  </w:t>
      </w:r>
      <w:r w:rsidR="00A23190">
        <w:t xml:space="preserve">    2</w:t>
      </w:r>
      <w:r w:rsidR="00E878B0">
        <w:t>. Настоящее постановление вступает в силу со дня его официального обнародования.</w:t>
      </w:r>
    </w:p>
    <w:p w:rsidR="007654BB" w:rsidRDefault="007654BB" w:rsidP="007654BB">
      <w:pPr>
        <w:spacing w:line="240" w:lineRule="auto"/>
        <w:jc w:val="both"/>
      </w:pPr>
    </w:p>
    <w:p w:rsidR="007654BB" w:rsidRDefault="007654BB" w:rsidP="007654BB">
      <w:pPr>
        <w:spacing w:line="240" w:lineRule="auto"/>
        <w:jc w:val="both"/>
      </w:pPr>
    </w:p>
    <w:tbl>
      <w:tblPr>
        <w:tblW w:w="9694" w:type="dxa"/>
        <w:jc w:val="center"/>
        <w:tblInd w:w="340" w:type="dxa"/>
        <w:tblLook w:val="04A0" w:firstRow="1" w:lastRow="0" w:firstColumn="1" w:lastColumn="0" w:noHBand="0" w:noVBand="1"/>
      </w:tblPr>
      <w:tblGrid>
        <w:gridCol w:w="5174"/>
        <w:gridCol w:w="1971"/>
        <w:gridCol w:w="2549"/>
      </w:tblGrid>
      <w:tr w:rsidR="007654BB" w:rsidRPr="00CD58CF" w:rsidTr="00544490">
        <w:trPr>
          <w:jc w:val="center"/>
        </w:trPr>
        <w:tc>
          <w:tcPr>
            <w:tcW w:w="5174" w:type="dxa"/>
          </w:tcPr>
          <w:p w:rsidR="007654BB" w:rsidRPr="00CD58CF" w:rsidRDefault="007654BB" w:rsidP="00544490">
            <w:pPr>
              <w:jc w:val="both"/>
              <w:rPr>
                <w:bCs/>
              </w:rPr>
            </w:pPr>
          </w:p>
          <w:p w:rsidR="007654BB" w:rsidRPr="00CD58CF" w:rsidRDefault="007654BB" w:rsidP="00544490">
            <w:pPr>
              <w:jc w:val="both"/>
            </w:pPr>
            <w:r w:rsidRPr="00CD58CF">
              <w:rPr>
                <w:bCs/>
              </w:rPr>
              <w:t>Глава сельского поселения «Вольдино»</w:t>
            </w:r>
          </w:p>
        </w:tc>
        <w:tc>
          <w:tcPr>
            <w:tcW w:w="1971" w:type="dxa"/>
            <w:hideMark/>
          </w:tcPr>
          <w:p w:rsidR="007654BB" w:rsidRPr="00CD58CF" w:rsidRDefault="007654BB" w:rsidP="00544490">
            <w:pPr>
              <w:jc w:val="center"/>
            </w:pPr>
          </w:p>
        </w:tc>
        <w:tc>
          <w:tcPr>
            <w:tcW w:w="2549" w:type="dxa"/>
          </w:tcPr>
          <w:p w:rsidR="007654BB" w:rsidRPr="00CD58CF" w:rsidRDefault="007654BB" w:rsidP="00544490">
            <w:pPr>
              <w:jc w:val="both"/>
            </w:pPr>
          </w:p>
          <w:p w:rsidR="007654BB" w:rsidRPr="00CD58CF" w:rsidRDefault="007654BB" w:rsidP="00544490">
            <w:pPr>
              <w:jc w:val="both"/>
            </w:pPr>
            <w:r w:rsidRPr="00CD58CF">
              <w:t>И.А.Андриевская</w:t>
            </w:r>
          </w:p>
        </w:tc>
      </w:tr>
    </w:tbl>
    <w:p w:rsidR="007654BB" w:rsidRDefault="007654BB" w:rsidP="007654BB">
      <w:pPr>
        <w:spacing w:line="240" w:lineRule="auto"/>
        <w:jc w:val="both"/>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E878B0" w:rsidRDefault="00E878B0" w:rsidP="00161378">
      <w:pPr>
        <w:pStyle w:val="ConsPlusTitle"/>
        <w:rPr>
          <w:rFonts w:ascii="Times New Roman" w:hAnsi="Times New Roman" w:cs="Times New Roman"/>
          <w:b w:val="0"/>
          <w:bCs w:val="0"/>
          <w:sz w:val="28"/>
          <w:szCs w:val="28"/>
          <w:lang w:eastAsia="en-US"/>
        </w:rPr>
      </w:pPr>
    </w:p>
    <w:p w:rsidR="00385EC1" w:rsidRDefault="00385EC1" w:rsidP="00161378">
      <w:pPr>
        <w:pStyle w:val="ConsPlusTitle"/>
        <w:rPr>
          <w:rFonts w:ascii="Times New Roman" w:hAnsi="Times New Roman" w:cs="Times New Roman"/>
          <w:b w:val="0"/>
          <w:bCs w:val="0"/>
          <w:sz w:val="28"/>
          <w:szCs w:val="28"/>
          <w:lang w:eastAsia="en-US"/>
        </w:rPr>
      </w:pPr>
      <w:bookmarkStart w:id="0" w:name="_GoBack"/>
      <w:bookmarkEnd w:id="0"/>
    </w:p>
    <w:p w:rsidR="00E878B0" w:rsidRDefault="00E878B0" w:rsidP="00161378">
      <w:pPr>
        <w:pStyle w:val="ConsPlusTitle"/>
        <w:tabs>
          <w:tab w:val="left" w:pos="7455"/>
        </w:tabs>
        <w:jc w:val="right"/>
        <w:rPr>
          <w:rFonts w:ascii="Times New Roman" w:hAnsi="Times New Roman" w:cs="Times New Roman"/>
          <w:b w:val="0"/>
          <w:bCs w:val="0"/>
          <w:sz w:val="28"/>
          <w:szCs w:val="28"/>
          <w:lang w:eastAsia="en-US"/>
        </w:rPr>
      </w:pPr>
    </w:p>
    <w:p w:rsidR="00B14273" w:rsidRPr="009B022D" w:rsidRDefault="00D70202" w:rsidP="00B1427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r w:rsidR="00B14273">
        <w:rPr>
          <w:rFonts w:ascii="Times New Roman" w:hAnsi="Times New Roman" w:cs="Times New Roman"/>
          <w:sz w:val="28"/>
          <w:szCs w:val="28"/>
        </w:rPr>
        <w:t xml:space="preserve"> </w:t>
      </w:r>
    </w:p>
    <w:p w:rsidR="00B14273" w:rsidRPr="009B022D" w:rsidRDefault="00B14273" w:rsidP="00B14273">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9B022D">
        <w:rPr>
          <w:rFonts w:ascii="Times New Roman" w:hAnsi="Times New Roman" w:cs="Times New Roman"/>
          <w:sz w:val="28"/>
          <w:szCs w:val="28"/>
        </w:rPr>
        <w:t>остановлени</w:t>
      </w:r>
      <w:r w:rsidR="00D70202">
        <w:rPr>
          <w:rFonts w:ascii="Times New Roman" w:hAnsi="Times New Roman" w:cs="Times New Roman"/>
          <w:sz w:val="28"/>
          <w:szCs w:val="28"/>
        </w:rPr>
        <w:t>ем</w:t>
      </w:r>
      <w:r>
        <w:rPr>
          <w:rFonts w:ascii="Times New Roman" w:hAnsi="Times New Roman" w:cs="Times New Roman"/>
          <w:sz w:val="28"/>
          <w:szCs w:val="28"/>
        </w:rPr>
        <w:t xml:space="preserve"> администрации</w:t>
      </w:r>
    </w:p>
    <w:p w:rsidR="00B14273" w:rsidRPr="009B022D" w:rsidRDefault="00B14273" w:rsidP="00B14273">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 «Вольдино»</w:t>
      </w:r>
    </w:p>
    <w:p w:rsidR="00537E05" w:rsidRPr="00B14273" w:rsidRDefault="00B14273" w:rsidP="00B14273">
      <w:pPr>
        <w:pStyle w:val="ConsPlusTitle"/>
        <w:tabs>
          <w:tab w:val="left" w:pos="7455"/>
        </w:tabs>
        <w:jc w:val="right"/>
        <w:rPr>
          <w:rFonts w:ascii="Times New Roman" w:hAnsi="Times New Roman" w:cs="Times New Roman"/>
          <w:b w:val="0"/>
          <w:bCs w:val="0"/>
          <w:sz w:val="28"/>
          <w:szCs w:val="28"/>
          <w:lang w:eastAsia="en-US"/>
        </w:rPr>
      </w:pPr>
      <w:r w:rsidRPr="00B14273">
        <w:rPr>
          <w:rFonts w:ascii="Times New Roman" w:hAnsi="Times New Roman" w:cs="Times New Roman"/>
          <w:b w:val="0"/>
          <w:sz w:val="28"/>
          <w:szCs w:val="28"/>
        </w:rPr>
        <w:t xml:space="preserve">от </w:t>
      </w:r>
      <w:r w:rsidR="00D70202">
        <w:rPr>
          <w:rFonts w:ascii="Times New Roman" w:hAnsi="Times New Roman" w:cs="Times New Roman"/>
          <w:b w:val="0"/>
          <w:sz w:val="28"/>
          <w:szCs w:val="28"/>
        </w:rPr>
        <w:t xml:space="preserve">02 </w:t>
      </w:r>
      <w:r>
        <w:rPr>
          <w:rFonts w:ascii="Times New Roman" w:hAnsi="Times New Roman" w:cs="Times New Roman"/>
          <w:b w:val="0"/>
          <w:sz w:val="28"/>
          <w:szCs w:val="28"/>
        </w:rPr>
        <w:t>августа 2023</w:t>
      </w:r>
      <w:r w:rsidRPr="00B14273">
        <w:rPr>
          <w:rFonts w:ascii="Times New Roman" w:hAnsi="Times New Roman" w:cs="Times New Roman"/>
          <w:b w:val="0"/>
          <w:sz w:val="28"/>
          <w:szCs w:val="28"/>
        </w:rPr>
        <w:t xml:space="preserve"> г. №</w:t>
      </w:r>
      <w:r w:rsidR="00D70202">
        <w:rPr>
          <w:rFonts w:ascii="Times New Roman" w:hAnsi="Times New Roman" w:cs="Times New Roman"/>
          <w:b w:val="0"/>
          <w:sz w:val="28"/>
          <w:szCs w:val="28"/>
        </w:rPr>
        <w:t xml:space="preserve"> 28</w:t>
      </w:r>
      <w:r w:rsidRPr="00B14273">
        <w:rPr>
          <w:rFonts w:ascii="Times New Roman" w:hAnsi="Times New Roman" w:cs="Times New Roman"/>
          <w:b w:val="0"/>
          <w:sz w:val="28"/>
          <w:szCs w:val="28"/>
        </w:rPr>
        <w:t xml:space="preserve"> </w:t>
      </w:r>
      <w:r w:rsidR="00E878B0" w:rsidRPr="00B14273">
        <w:rPr>
          <w:rFonts w:ascii="Times New Roman" w:hAnsi="Times New Roman" w:cs="Times New Roman"/>
          <w:b w:val="0"/>
          <w:bCs w:val="0"/>
          <w:sz w:val="28"/>
          <w:szCs w:val="28"/>
          <w:lang w:eastAsia="en-US"/>
        </w:rPr>
        <w:t xml:space="preserve">                                                     </w:t>
      </w:r>
    </w:p>
    <w:p w:rsidR="00537E05" w:rsidRDefault="00537E05" w:rsidP="00537E05"/>
    <w:p w:rsidR="00B637BB" w:rsidRPr="00B637BB" w:rsidRDefault="00B637BB" w:rsidP="00B637BB">
      <w:pPr>
        <w:pStyle w:val="1"/>
        <w:spacing w:after="0" w:line="240" w:lineRule="auto"/>
        <w:ind w:firstLine="709"/>
        <w:jc w:val="center"/>
        <w:rPr>
          <w:rFonts w:ascii="Times New Roman" w:hAnsi="Times New Roman"/>
          <w:sz w:val="28"/>
          <w:szCs w:val="28"/>
        </w:rPr>
      </w:pPr>
      <w:r w:rsidRPr="00B637BB">
        <w:rPr>
          <w:rFonts w:ascii="Times New Roman" w:hAnsi="Times New Roman"/>
          <w:sz w:val="28"/>
          <w:szCs w:val="28"/>
        </w:rPr>
        <w:t>ПОРЯДОК</w:t>
      </w:r>
    </w:p>
    <w:p w:rsidR="00B637BB" w:rsidRPr="00B637BB" w:rsidRDefault="00B637BB" w:rsidP="00B637BB">
      <w:pPr>
        <w:spacing w:line="240" w:lineRule="auto"/>
        <w:ind w:firstLine="709"/>
        <w:jc w:val="center"/>
      </w:pPr>
      <w:r w:rsidRPr="00B637BB">
        <w:t xml:space="preserve">оказания консультационной и организационной поддержки субъектам малого и среднего предпринимательства на территории </w:t>
      </w:r>
      <w:r w:rsidR="00D70202">
        <w:t xml:space="preserve">муниципального образования </w:t>
      </w:r>
      <w:r>
        <w:t>сельского поселения «Вольдино»</w:t>
      </w:r>
    </w:p>
    <w:p w:rsidR="00B637BB" w:rsidRDefault="00B637BB" w:rsidP="00B637BB">
      <w:pPr>
        <w:spacing w:line="240" w:lineRule="auto"/>
        <w:ind w:firstLine="709"/>
        <w:jc w:val="center"/>
        <w:rPr>
          <w:b/>
        </w:rPr>
      </w:pPr>
    </w:p>
    <w:p w:rsidR="00B637BB" w:rsidRPr="00B637BB" w:rsidRDefault="00B637BB" w:rsidP="00B637BB">
      <w:pPr>
        <w:spacing w:line="240" w:lineRule="auto"/>
        <w:ind w:firstLine="709"/>
        <w:jc w:val="center"/>
      </w:pPr>
      <w:r w:rsidRPr="00B637BB">
        <w:t>1.</w:t>
      </w:r>
      <w:r w:rsidRPr="00B637BB">
        <w:tab/>
        <w:t>Общие положения</w:t>
      </w:r>
    </w:p>
    <w:p w:rsidR="00B637BB" w:rsidRDefault="00B637BB" w:rsidP="00B637BB">
      <w:pPr>
        <w:spacing w:line="240" w:lineRule="auto"/>
        <w:ind w:firstLine="709"/>
        <w:jc w:val="both"/>
      </w:pPr>
      <w:r>
        <w:t xml:space="preserve">1.1 </w:t>
      </w:r>
      <w:r w:rsidR="00BB6D81">
        <w:t xml:space="preserve"> </w:t>
      </w:r>
      <w:r>
        <w:t>Настоящий порядок оказания консультационной и организационной поддержки субъектам малого и среднего предпринимательства на территории</w:t>
      </w:r>
      <w:r w:rsidR="00D70202">
        <w:t xml:space="preserve"> муниципального образования</w:t>
      </w:r>
      <w:r>
        <w:t xml:space="preserve"> сельского поселения «Вольдино»</w:t>
      </w:r>
      <w:r w:rsidR="00D70202">
        <w:t xml:space="preserve"> (далее - муниципального образования)</w:t>
      </w:r>
      <w:r>
        <w:t xml:space="preserve"> разработан в целях развития малого предпринимательства в муниципальном образовании, повышения его деловой активности, конкуренции на рынке потребительских товаров и услуг, росту занятости и доходов населения и определяет виды, условия и механизм получения субъектами малого и среднего предпринимательства консультационной и организационной поддержки, оказываемой администрацией сельского поселения.</w:t>
      </w:r>
    </w:p>
    <w:p w:rsidR="00B637BB" w:rsidRDefault="00B637BB" w:rsidP="00B637BB">
      <w:pPr>
        <w:spacing w:line="240" w:lineRule="auto"/>
        <w:ind w:firstLine="709"/>
        <w:jc w:val="both"/>
      </w:pPr>
      <w:r>
        <w:t>1.2</w:t>
      </w:r>
      <w:r w:rsidR="00BB6D81">
        <w:t xml:space="preserve"> </w:t>
      </w:r>
      <w:r>
        <w:t xml:space="preserve"> Консультационная, информационная и организационная поддержка оказывается субъектам малого и среднего предпринимательства, зарегистрированным в качестве юридических лиц и индивидуальных предпринимателей и осуществляющим хозяйственную деятельность на территории сельского поселения «Вольдино».</w:t>
      </w:r>
    </w:p>
    <w:p w:rsidR="00B637BB" w:rsidRDefault="00B637BB" w:rsidP="00B637BB">
      <w:pPr>
        <w:spacing w:line="240" w:lineRule="auto"/>
        <w:ind w:firstLine="709"/>
        <w:jc w:val="both"/>
      </w:pPr>
      <w:r>
        <w:t>1.3 Понятие «субъекты малого и среднего предпринимательства» используются в рамках настоящего Порядка в значении, определенном Федеральным законом от 24 июля 2007 года № 209-ФЗ «О развитии малого и среднего предпринимательства в Российской Федерации».</w:t>
      </w:r>
    </w:p>
    <w:p w:rsidR="00B637BB" w:rsidRDefault="00B637BB" w:rsidP="00B637BB">
      <w:pPr>
        <w:spacing w:line="240" w:lineRule="auto"/>
        <w:ind w:firstLine="709"/>
        <w:jc w:val="both"/>
      </w:pPr>
      <w:r>
        <w:t xml:space="preserve">1.4 </w:t>
      </w:r>
      <w:r w:rsidR="00B14273">
        <w:t xml:space="preserve"> </w:t>
      </w:r>
      <w:r>
        <w:t>Администрация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 определенными Уставом муниципального образования, на безвозмездной основе.</w:t>
      </w:r>
    </w:p>
    <w:p w:rsidR="00B637BB" w:rsidRDefault="00B637BB" w:rsidP="00B637BB">
      <w:pPr>
        <w:spacing w:line="240" w:lineRule="auto"/>
        <w:ind w:firstLine="709"/>
        <w:jc w:val="both"/>
      </w:pPr>
      <w:r>
        <w:t>1.5 Уполномоченным органом, осуществляющим координационную деятельность, связанную с выполнением положений настоящего Порядка, является администрация сельского поселения «Вольдино» (далее – администрация, уполномоченный орган).</w:t>
      </w:r>
    </w:p>
    <w:p w:rsidR="00B637BB" w:rsidRDefault="00B637BB" w:rsidP="00B637BB">
      <w:pPr>
        <w:spacing w:line="240" w:lineRule="auto"/>
        <w:ind w:firstLine="709"/>
      </w:pPr>
    </w:p>
    <w:p w:rsidR="00B637BB" w:rsidRPr="00B637BB" w:rsidRDefault="00B637BB" w:rsidP="00B637BB">
      <w:pPr>
        <w:spacing w:line="240" w:lineRule="auto"/>
        <w:jc w:val="center"/>
      </w:pPr>
      <w:r w:rsidRPr="00B637BB">
        <w:t>2.</w:t>
      </w:r>
      <w:r w:rsidRPr="00B637BB">
        <w:tab/>
        <w:t>Виды консультационной и организационной поддержки субъектам малого и среднего предпринимательства</w:t>
      </w:r>
    </w:p>
    <w:p w:rsidR="00B637BB" w:rsidRDefault="00B637BB" w:rsidP="00B637BB">
      <w:pPr>
        <w:spacing w:line="240" w:lineRule="auto"/>
        <w:ind w:firstLine="709"/>
      </w:pPr>
    </w:p>
    <w:p w:rsidR="00B637BB" w:rsidRPr="00154511" w:rsidRDefault="00B637BB" w:rsidP="00B637BB">
      <w:pPr>
        <w:spacing w:line="240" w:lineRule="auto"/>
        <w:ind w:firstLine="709"/>
        <w:jc w:val="both"/>
      </w:pPr>
      <w:r w:rsidRPr="00154511">
        <w:t>2.1 Консультационная поддержка субъектам малого и среднего предпринимательства оказывается уполномоченным органом в виде предоставления следующих услуг:</w:t>
      </w:r>
    </w:p>
    <w:p w:rsidR="00B637BB" w:rsidRPr="00154511" w:rsidRDefault="00B637BB" w:rsidP="00B637BB">
      <w:pPr>
        <w:spacing w:line="240" w:lineRule="auto"/>
        <w:ind w:firstLine="709"/>
        <w:jc w:val="both"/>
      </w:pPr>
      <w:r>
        <w:lastRenderedPageBreak/>
        <w:t xml:space="preserve">1) </w:t>
      </w:r>
      <w:r w:rsidRPr="00154511">
        <w:t>Консультирование по вопросам:</w:t>
      </w:r>
    </w:p>
    <w:p w:rsidR="00B637BB" w:rsidRPr="00154511" w:rsidRDefault="00B637BB" w:rsidP="00B637BB">
      <w:pPr>
        <w:spacing w:line="240" w:lineRule="auto"/>
        <w:ind w:firstLine="709"/>
        <w:jc w:val="both"/>
      </w:pPr>
      <w:r>
        <w:t xml:space="preserve">- </w:t>
      </w:r>
      <w:r w:rsidRPr="00154511">
        <w:t>соблюдения трудового законодательства;</w:t>
      </w:r>
    </w:p>
    <w:p w:rsidR="00B637BB" w:rsidRPr="00154511" w:rsidRDefault="00B637BB" w:rsidP="00B637BB">
      <w:pPr>
        <w:spacing w:line="240" w:lineRule="auto"/>
        <w:ind w:firstLine="709"/>
        <w:jc w:val="both"/>
      </w:pPr>
      <w:r>
        <w:t xml:space="preserve">- </w:t>
      </w:r>
      <w:r w:rsidRPr="00154511">
        <w:t>лицензирования отдельных видов деятельности;</w:t>
      </w:r>
    </w:p>
    <w:p w:rsidR="00B637BB" w:rsidRPr="00154511" w:rsidRDefault="00B637BB" w:rsidP="00B637BB">
      <w:pPr>
        <w:spacing w:line="240" w:lineRule="auto"/>
        <w:ind w:firstLine="709"/>
        <w:jc w:val="both"/>
      </w:pPr>
      <w:r>
        <w:t xml:space="preserve">- </w:t>
      </w:r>
      <w:r w:rsidRPr="00154511">
        <w:t>налогообложения;</w:t>
      </w:r>
    </w:p>
    <w:p w:rsidR="00B637BB" w:rsidRPr="00154511" w:rsidRDefault="00B637BB" w:rsidP="00B637BB">
      <w:pPr>
        <w:spacing w:line="240" w:lineRule="auto"/>
        <w:ind w:firstLine="709"/>
        <w:jc w:val="both"/>
      </w:pPr>
      <w:r>
        <w:t xml:space="preserve">- </w:t>
      </w:r>
      <w:r w:rsidRPr="00154511">
        <w:t>ценообразования;</w:t>
      </w:r>
    </w:p>
    <w:p w:rsidR="00B637BB" w:rsidRPr="00154511" w:rsidRDefault="00B637BB" w:rsidP="00B637BB">
      <w:pPr>
        <w:spacing w:line="240" w:lineRule="auto"/>
        <w:ind w:firstLine="709"/>
        <w:jc w:val="both"/>
      </w:pPr>
      <w:r>
        <w:t xml:space="preserve">- </w:t>
      </w:r>
      <w:r w:rsidRPr="00154511">
        <w:t>порядка организации торговли и бытового обслуживания;</w:t>
      </w:r>
    </w:p>
    <w:p w:rsidR="00B637BB" w:rsidRPr="00154511" w:rsidRDefault="00B637BB" w:rsidP="00B637BB">
      <w:pPr>
        <w:spacing w:line="240" w:lineRule="auto"/>
        <w:ind w:firstLine="709"/>
        <w:jc w:val="both"/>
      </w:pPr>
      <w:r>
        <w:t xml:space="preserve">- </w:t>
      </w:r>
      <w:r w:rsidRPr="00154511">
        <w:t>условий проведения конкурсов инвестиционных проектов для оказания бюджетной поддержки;</w:t>
      </w:r>
    </w:p>
    <w:p w:rsidR="00B637BB" w:rsidRPr="00154511" w:rsidRDefault="00B637BB" w:rsidP="00B637BB">
      <w:pPr>
        <w:spacing w:line="240" w:lineRule="auto"/>
        <w:ind w:firstLine="709"/>
        <w:jc w:val="both"/>
      </w:pPr>
      <w:r>
        <w:t xml:space="preserve">- </w:t>
      </w:r>
      <w:r w:rsidRPr="00154511">
        <w:t>создания ассоциаций (союзов) субъектов малого и среднего предпринимательства.</w:t>
      </w:r>
    </w:p>
    <w:p w:rsidR="00B637BB" w:rsidRPr="00154511" w:rsidRDefault="00B637BB" w:rsidP="00B637BB">
      <w:pPr>
        <w:spacing w:line="240" w:lineRule="auto"/>
        <w:ind w:firstLine="709"/>
        <w:jc w:val="both"/>
      </w:pPr>
      <w:r>
        <w:t xml:space="preserve">2) </w:t>
      </w:r>
      <w:r w:rsidRPr="00154511">
        <w:t>Обеспечение субъектов малого и среднего предпринимательств доступной адресной информацией о структурах, контролирующих их деятельность, оказывающих различные услуги в ведении бизнеса, занимающихся поддержкой развития малого бизнеса.</w:t>
      </w:r>
    </w:p>
    <w:p w:rsidR="00B637BB" w:rsidRPr="00154511" w:rsidRDefault="00B637BB" w:rsidP="00B637BB">
      <w:pPr>
        <w:spacing w:line="240" w:lineRule="auto"/>
        <w:ind w:firstLine="709"/>
        <w:jc w:val="both"/>
      </w:pPr>
      <w:r>
        <w:t xml:space="preserve">3) </w:t>
      </w:r>
      <w:r w:rsidRPr="00154511">
        <w:t>Предоставление информации о муниципальном имуществе и земельных участках, предлагаемых в аренду для осуществления предпринимательской деятельности.</w:t>
      </w:r>
    </w:p>
    <w:p w:rsidR="00B637BB" w:rsidRPr="00154511" w:rsidRDefault="00B637BB" w:rsidP="00B637BB">
      <w:pPr>
        <w:spacing w:line="240" w:lineRule="auto"/>
        <w:ind w:firstLine="709"/>
        <w:jc w:val="both"/>
      </w:pPr>
      <w:r>
        <w:t xml:space="preserve">4) </w:t>
      </w:r>
      <w:r w:rsidRPr="00154511">
        <w:t>Организация доступа субъектов малого и среднего предпринимательства к участию в закупках для муниципальных нужд.</w:t>
      </w:r>
    </w:p>
    <w:p w:rsidR="00B637BB" w:rsidRPr="00154511" w:rsidRDefault="00B637BB" w:rsidP="00B637BB">
      <w:pPr>
        <w:spacing w:line="240" w:lineRule="auto"/>
        <w:ind w:firstLine="709"/>
        <w:jc w:val="both"/>
      </w:pPr>
      <w:r>
        <w:t xml:space="preserve">5) </w:t>
      </w:r>
      <w:r w:rsidRPr="00154511">
        <w:t>Предоставление информации о проводимых выставках, ярмарках, семинарах.</w:t>
      </w:r>
    </w:p>
    <w:p w:rsidR="00B637BB" w:rsidRPr="00154511" w:rsidRDefault="00B637BB" w:rsidP="00B637BB">
      <w:pPr>
        <w:spacing w:line="240" w:lineRule="auto"/>
        <w:ind w:firstLine="709"/>
        <w:jc w:val="both"/>
      </w:pPr>
      <w:r>
        <w:t xml:space="preserve">6) </w:t>
      </w:r>
      <w:r w:rsidRPr="00154511">
        <w:t>Организация работы на официальном сайте администрации муниципального образования в информационно-телекоммуникационной сети «Интернет» с обязательной публикацией следующей информации:</w:t>
      </w:r>
    </w:p>
    <w:p w:rsidR="00B637BB" w:rsidRDefault="00B637BB" w:rsidP="00B637BB">
      <w:pPr>
        <w:spacing w:line="240" w:lineRule="auto"/>
        <w:ind w:firstLine="709"/>
        <w:jc w:val="both"/>
      </w:pPr>
      <w:r>
        <w:t xml:space="preserve">- </w:t>
      </w:r>
      <w:r w:rsidRPr="00154511">
        <w:t xml:space="preserve">муниципальных правовых актов, регулирующих деятельность субъектов малого и среднего предпринимательства; </w:t>
      </w:r>
    </w:p>
    <w:p w:rsidR="00B637BB" w:rsidRDefault="00B637BB" w:rsidP="00B637BB">
      <w:pPr>
        <w:spacing w:line="240" w:lineRule="auto"/>
        <w:ind w:firstLine="709"/>
        <w:jc w:val="both"/>
      </w:pPr>
      <w:r>
        <w:t xml:space="preserve">- </w:t>
      </w:r>
      <w:r w:rsidRPr="00154511">
        <w:t xml:space="preserve">форм типовых документов о регистрации субъектов малого и среднего предпринимательства; </w:t>
      </w:r>
    </w:p>
    <w:p w:rsidR="00B637BB" w:rsidRPr="00154511" w:rsidRDefault="00B637BB" w:rsidP="00B637BB">
      <w:pPr>
        <w:spacing w:line="240" w:lineRule="auto"/>
        <w:ind w:firstLine="709"/>
        <w:jc w:val="both"/>
      </w:pPr>
      <w:r>
        <w:t xml:space="preserve">- </w:t>
      </w:r>
      <w:r w:rsidRPr="00154511">
        <w:t>типовых договоров (по видам договоров).</w:t>
      </w:r>
    </w:p>
    <w:p w:rsidR="00B637BB" w:rsidRPr="00154511" w:rsidRDefault="00B637BB" w:rsidP="00B637BB">
      <w:pPr>
        <w:spacing w:line="240" w:lineRule="auto"/>
        <w:ind w:firstLine="709"/>
        <w:jc w:val="both"/>
      </w:pPr>
      <w:r w:rsidRPr="00154511">
        <w:t xml:space="preserve">2.2 Организация поддержки субъектов малого и среднего предпринимательства </w:t>
      </w:r>
      <w:r>
        <w:t xml:space="preserve">осуществляется </w:t>
      </w:r>
      <w:r w:rsidRPr="00154511">
        <w:t>уполномоченным органом в виде:</w:t>
      </w:r>
    </w:p>
    <w:p w:rsidR="00B637BB" w:rsidRDefault="00B637BB" w:rsidP="00B637BB">
      <w:pPr>
        <w:spacing w:line="240" w:lineRule="auto"/>
        <w:ind w:firstLine="709"/>
        <w:jc w:val="both"/>
      </w:pPr>
      <w:r>
        <w:t xml:space="preserve">1) </w:t>
      </w:r>
      <w:r w:rsidRPr="00154511">
        <w:t>проведения ярмарок, выставок, конкурсов среди субъектов малого и среднего предпринимательства, содействия в участии предпринимателей муниципального образования в региональных и федеральных мероприятиях рекламно-выставочного характера;</w:t>
      </w:r>
    </w:p>
    <w:p w:rsidR="00B637BB" w:rsidRDefault="00B637BB" w:rsidP="00B637BB">
      <w:pPr>
        <w:spacing w:line="240" w:lineRule="auto"/>
        <w:ind w:firstLine="709"/>
        <w:jc w:val="both"/>
      </w:pPr>
      <w:r>
        <w:t>2) помощи в проведении мероприятий рекламно-выставочного характера;</w:t>
      </w:r>
    </w:p>
    <w:p w:rsidR="00B637BB" w:rsidRPr="00154511" w:rsidRDefault="00B637BB" w:rsidP="00B637BB">
      <w:pPr>
        <w:spacing w:line="240" w:lineRule="auto"/>
        <w:ind w:firstLine="709"/>
        <w:jc w:val="both"/>
      </w:pPr>
      <w:r>
        <w:t xml:space="preserve">3) </w:t>
      </w:r>
      <w:r w:rsidRPr="00154511">
        <w:t>помощи субъектам малого и среднего предпринимательства в организации проведения конференций, семинаров, круглых столов;</w:t>
      </w:r>
    </w:p>
    <w:p w:rsidR="00B637BB" w:rsidRPr="00154511" w:rsidRDefault="00B637BB" w:rsidP="00B637BB">
      <w:pPr>
        <w:spacing w:line="240" w:lineRule="auto"/>
        <w:ind w:firstLine="709"/>
        <w:jc w:val="both"/>
      </w:pPr>
      <w:r>
        <w:t xml:space="preserve">4) </w:t>
      </w:r>
      <w:r w:rsidRPr="00154511">
        <w:t>сотрудничества со средствами массовой информации, публикаций статей в поддержку развития малого и среднего предпринимательства и формирования положительного имиджа предпринимателя муниципального образования;</w:t>
      </w:r>
    </w:p>
    <w:p w:rsidR="00B637BB" w:rsidRPr="00154511" w:rsidRDefault="00B637BB" w:rsidP="00B637BB">
      <w:pPr>
        <w:spacing w:line="240" w:lineRule="auto"/>
        <w:ind w:firstLine="709"/>
        <w:jc w:val="both"/>
      </w:pPr>
      <w:r>
        <w:t xml:space="preserve">5) </w:t>
      </w:r>
      <w:r w:rsidRPr="00154511">
        <w:t>сотрудничества с организациями инфраструктуры поддержки малого и среднего предпринимательства на территории сельского поселения</w:t>
      </w:r>
      <w:r>
        <w:t xml:space="preserve"> «Вольдино»</w:t>
      </w:r>
      <w:r w:rsidRPr="00154511">
        <w:t xml:space="preserve"> с целью эффективного решения вопросов развития малого и среднего предпринимательства и оказания необходимых для ведения бизнеса услуг;</w:t>
      </w:r>
    </w:p>
    <w:p w:rsidR="00B637BB" w:rsidRPr="00154511" w:rsidRDefault="00B637BB" w:rsidP="00B637BB">
      <w:pPr>
        <w:spacing w:line="240" w:lineRule="auto"/>
        <w:ind w:firstLine="709"/>
        <w:jc w:val="both"/>
      </w:pPr>
      <w:r>
        <w:lastRenderedPageBreak/>
        <w:t xml:space="preserve">6) </w:t>
      </w:r>
      <w:r w:rsidRPr="00154511">
        <w:t>помощи в издании методической и справочной литературы по вопросам малого и среднего предпринимательства.</w:t>
      </w:r>
    </w:p>
    <w:p w:rsidR="00B637BB" w:rsidRDefault="00B637BB" w:rsidP="00B637BB">
      <w:pPr>
        <w:spacing w:line="240" w:lineRule="auto"/>
        <w:ind w:firstLine="709"/>
        <w:rPr>
          <w:b/>
        </w:rPr>
      </w:pPr>
    </w:p>
    <w:p w:rsidR="00B637BB" w:rsidRPr="00B637BB" w:rsidRDefault="00B637BB" w:rsidP="00B637BB">
      <w:pPr>
        <w:spacing w:line="240" w:lineRule="auto"/>
        <w:ind w:firstLine="709"/>
        <w:jc w:val="center"/>
      </w:pPr>
      <w:r w:rsidRPr="00B637BB">
        <w:t>3.</w:t>
      </w:r>
      <w:r w:rsidRPr="00B637BB">
        <w:tab/>
        <w:t>Механизм получения субъектами малого и среднего предпринимательства консультационной и организационной поддержки</w:t>
      </w:r>
    </w:p>
    <w:p w:rsidR="00B637BB" w:rsidRDefault="00B637BB" w:rsidP="00B637BB">
      <w:pPr>
        <w:spacing w:line="240" w:lineRule="auto"/>
        <w:ind w:firstLine="709"/>
      </w:pPr>
    </w:p>
    <w:p w:rsidR="00B637BB" w:rsidRPr="00154511" w:rsidRDefault="00B637BB" w:rsidP="00B637BB">
      <w:pPr>
        <w:spacing w:line="240" w:lineRule="auto"/>
        <w:ind w:firstLine="709"/>
        <w:jc w:val="both"/>
      </w:pPr>
      <w:r w:rsidRPr="00154511">
        <w:t>3.1 Консультационная поддержка субъектов малого и среднего предпринимательства оказывается уполномоченным органом в следующих формах:</w:t>
      </w:r>
      <w:r>
        <w:t xml:space="preserve"> </w:t>
      </w:r>
      <w:r w:rsidRPr="00154511">
        <w:t xml:space="preserve">в устной форме лицам, обратившимся в уполномоченный орган посредством телефонной связи или лично, в письменной форме юридическим лицам и физическим лицам по письменным запросам, в обзорно-ознакомительной форме путем размещения информации на стенде, в информационных листах (ответы на популярные вопросы, образцы правовых и деловых документов, правила делового этикета и пр.) в электронной форме в виде ответов на вопросы посредством электронной почты в режиме «вопрос-ответ», путем размещения информации на официальном сайте администрации </w:t>
      </w:r>
      <w:r>
        <w:t xml:space="preserve">сельского поселения </w:t>
      </w:r>
      <w:r w:rsidRPr="00154511">
        <w:t>в информационно-телекоммуникационной сети «Интернет», в средствах массовой информации в виде объявлений, выступлений, представителей органов местного самоуправления муниципального образования по проблемам предпринимательства.</w:t>
      </w:r>
    </w:p>
    <w:p w:rsidR="00B637BB" w:rsidRPr="00154511" w:rsidRDefault="00B637BB" w:rsidP="00B637BB">
      <w:pPr>
        <w:spacing w:line="240" w:lineRule="auto"/>
        <w:ind w:firstLine="709"/>
        <w:jc w:val="both"/>
      </w:pPr>
      <w:r w:rsidRPr="00154511">
        <w:t>3.2.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w:t>
      </w:r>
    </w:p>
    <w:p w:rsidR="00B637BB" w:rsidRPr="00154511" w:rsidRDefault="00B637BB" w:rsidP="00B637BB">
      <w:pPr>
        <w:spacing w:line="240" w:lineRule="auto"/>
        <w:ind w:firstLine="709"/>
        <w:jc w:val="both"/>
      </w:pPr>
      <w:r w:rsidRPr="00154511">
        <w:t>3.3. Организационная поддержка субъектам малого и среднего предпринимательства оказывается уполномоченным органом как при обращении субъектов малого и среднего предпринимательства в устной или письменной форме, так и по инициативе уполномоченного органа в рамках мероприятий, предусмотренных пунктом 2.2 настоящего Порядка.</w:t>
      </w:r>
    </w:p>
    <w:p w:rsidR="00B637BB" w:rsidRDefault="00B637BB" w:rsidP="00B637BB">
      <w:pPr>
        <w:spacing w:line="240" w:lineRule="auto"/>
        <w:ind w:firstLine="709"/>
      </w:pPr>
    </w:p>
    <w:p w:rsidR="00B637BB" w:rsidRPr="00B637BB" w:rsidRDefault="00B637BB" w:rsidP="00B637BB">
      <w:pPr>
        <w:spacing w:line="240" w:lineRule="auto"/>
        <w:ind w:firstLine="709"/>
        <w:jc w:val="center"/>
      </w:pPr>
      <w:r w:rsidRPr="00B637BB">
        <w:t>4.</w:t>
      </w:r>
      <w:r w:rsidRPr="00B637BB">
        <w:tab/>
        <w:t>Порядок обращения и учета обращений субъектов малого и среднего предпринимательства</w:t>
      </w:r>
    </w:p>
    <w:p w:rsidR="00B637BB" w:rsidRDefault="00B637BB" w:rsidP="00B637BB">
      <w:pPr>
        <w:spacing w:line="240" w:lineRule="auto"/>
        <w:ind w:firstLine="709"/>
      </w:pPr>
    </w:p>
    <w:p w:rsidR="00B637BB" w:rsidRPr="00154511" w:rsidRDefault="00B637BB" w:rsidP="00B637BB">
      <w:pPr>
        <w:spacing w:line="240" w:lineRule="auto"/>
        <w:ind w:firstLine="709"/>
        <w:jc w:val="both"/>
      </w:pPr>
      <w:r w:rsidRPr="00154511">
        <w:t>4.1 Уполномоченный орган ведет учет обращений субъектов малого и среднего предпринимательства, оказанных консультационных услуг и организационной поддержки субъектам малого и среднего предпринимательства.</w:t>
      </w:r>
    </w:p>
    <w:p w:rsidR="00B637BB" w:rsidRPr="00154511" w:rsidRDefault="00B637BB" w:rsidP="00B637BB">
      <w:pPr>
        <w:spacing w:line="240" w:lineRule="auto"/>
        <w:ind w:firstLine="709"/>
        <w:jc w:val="both"/>
      </w:pPr>
      <w:r w:rsidRPr="00154511">
        <w:t xml:space="preserve">4.2. С целью осуществления мониторинга работы уполномоченного органа по оказанию содействия развитию малого и среднего предпринимательства на территории муниципального образования уполномоченный орган </w:t>
      </w:r>
      <w:r>
        <w:t>ежегодно</w:t>
      </w:r>
      <w:r w:rsidRPr="00154511">
        <w:t xml:space="preserve">, не позднее 20 </w:t>
      </w:r>
      <w:r>
        <w:t>января</w:t>
      </w:r>
      <w:r w:rsidRPr="00154511">
        <w:t>, готовит сводную аналитическую справку, содержащую сведения о количестве обращений субъектов малого и среднего предпринимательства за анализируемый период и результатах проведения в соответствии с поступившими обращениями работы (далее – сводная аналитическая справка)</w:t>
      </w:r>
      <w:r>
        <w:t xml:space="preserve">, которая утверждается главой сельского поселения </w:t>
      </w:r>
      <w:r w:rsidRPr="00B637BB">
        <w:t>«Вольдино».</w:t>
      </w:r>
    </w:p>
    <w:p w:rsidR="00B637BB" w:rsidRPr="00154511" w:rsidRDefault="00B637BB" w:rsidP="00B637BB">
      <w:pPr>
        <w:spacing w:line="240" w:lineRule="auto"/>
        <w:ind w:firstLine="709"/>
        <w:jc w:val="both"/>
      </w:pPr>
      <w:r w:rsidRPr="00154511">
        <w:lastRenderedPageBreak/>
        <w:t>4.3. Сводная аналитическая справка используется уполномоченным органом в работе с целью:</w:t>
      </w:r>
    </w:p>
    <w:p w:rsidR="00B637BB" w:rsidRPr="00154511" w:rsidRDefault="00B637BB" w:rsidP="00B637BB">
      <w:pPr>
        <w:spacing w:line="240" w:lineRule="auto"/>
        <w:ind w:firstLine="709"/>
        <w:jc w:val="both"/>
      </w:pPr>
      <w:r w:rsidRPr="00154511">
        <w:t>выявления приоритетов развития малого и среднего предпринимательства на территории муниципального образования;</w:t>
      </w:r>
    </w:p>
    <w:p w:rsidR="00B637BB" w:rsidRPr="00154511" w:rsidRDefault="00B637BB" w:rsidP="00B637BB">
      <w:pPr>
        <w:spacing w:line="240" w:lineRule="auto"/>
        <w:ind w:firstLine="709"/>
        <w:jc w:val="both"/>
      </w:pPr>
      <w:r w:rsidRPr="00154511">
        <w:t>дальнейшего совершенствования работы организаций инфраструктуры поддержки субъектов малого и среднего предпринимательства на территории муниципального образования;</w:t>
      </w:r>
    </w:p>
    <w:p w:rsidR="00B637BB" w:rsidRDefault="00B637BB" w:rsidP="00B637BB">
      <w:pPr>
        <w:spacing w:line="240" w:lineRule="auto"/>
        <w:ind w:firstLine="709"/>
        <w:jc w:val="both"/>
      </w:pPr>
      <w:r w:rsidRPr="00154511">
        <w:t>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муниципального образования.</w:t>
      </w:r>
    </w:p>
    <w:p w:rsidR="00B637BB" w:rsidRPr="00154511" w:rsidRDefault="00B637BB" w:rsidP="00B637BB">
      <w:pPr>
        <w:spacing w:line="240" w:lineRule="auto"/>
        <w:ind w:firstLine="709"/>
        <w:jc w:val="both"/>
      </w:pPr>
      <w:r>
        <w:t xml:space="preserve">4.4. </w:t>
      </w:r>
      <w:r w:rsidRPr="00FA241F">
        <w:t>Сводная аналитическая справка</w:t>
      </w:r>
      <w:r>
        <w:t xml:space="preserve"> подлежит опубликованию на официальном </w:t>
      </w:r>
      <w:r w:rsidRPr="00FA241F">
        <w:t>сайте администрации муниципального образования в информационно-телекоммуникационной сети «Интернет»</w:t>
      </w:r>
      <w:r>
        <w:t xml:space="preserve"> в срок не позднее 10 рабочих дней со дня ее утверждения </w:t>
      </w:r>
      <w:r w:rsidRPr="00FA241F">
        <w:t xml:space="preserve">главой сельского поселения </w:t>
      </w:r>
      <w:r w:rsidRPr="00B637BB">
        <w:t>«Вольдино»</w:t>
      </w:r>
      <w:r>
        <w:t>.</w:t>
      </w:r>
    </w:p>
    <w:p w:rsidR="00E878B0" w:rsidRPr="00537E05" w:rsidRDefault="00E878B0" w:rsidP="00B637BB">
      <w:pPr>
        <w:tabs>
          <w:tab w:val="left" w:pos="3090"/>
        </w:tabs>
        <w:jc w:val="both"/>
      </w:pPr>
    </w:p>
    <w:sectPr w:rsidR="00E878B0" w:rsidRPr="00537E05" w:rsidSect="00C06D29">
      <w:headerReference w:type="first" r:id="rId11"/>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5E" w:rsidRDefault="00C8465E">
      <w:pPr>
        <w:spacing w:line="240" w:lineRule="auto"/>
      </w:pPr>
      <w:r>
        <w:separator/>
      </w:r>
    </w:p>
  </w:endnote>
  <w:endnote w:type="continuationSeparator" w:id="0">
    <w:p w:rsidR="00C8465E" w:rsidRDefault="00C84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5E" w:rsidRDefault="00C8465E">
      <w:pPr>
        <w:spacing w:line="240" w:lineRule="auto"/>
      </w:pPr>
      <w:r>
        <w:separator/>
      </w:r>
    </w:p>
  </w:footnote>
  <w:footnote w:type="continuationSeparator" w:id="0">
    <w:p w:rsidR="00C8465E" w:rsidRDefault="00C846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3D4E"/>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A7F"/>
    <w:rsid w:val="001D227F"/>
    <w:rsid w:val="001D269F"/>
    <w:rsid w:val="001D2A13"/>
    <w:rsid w:val="001D3185"/>
    <w:rsid w:val="001D333C"/>
    <w:rsid w:val="001D423F"/>
    <w:rsid w:val="001D6E37"/>
    <w:rsid w:val="001D6F06"/>
    <w:rsid w:val="001D7DC4"/>
    <w:rsid w:val="001D7E60"/>
    <w:rsid w:val="001E0DBD"/>
    <w:rsid w:val="001E18C6"/>
    <w:rsid w:val="001E2076"/>
    <w:rsid w:val="001E2507"/>
    <w:rsid w:val="001E42A5"/>
    <w:rsid w:val="001E549C"/>
    <w:rsid w:val="001E642F"/>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65"/>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27A8D"/>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5EC1"/>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C73"/>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57C2"/>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16E"/>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05"/>
    <w:rsid w:val="00537E4F"/>
    <w:rsid w:val="00540677"/>
    <w:rsid w:val="005406BB"/>
    <w:rsid w:val="0054097E"/>
    <w:rsid w:val="00540F58"/>
    <w:rsid w:val="0054172D"/>
    <w:rsid w:val="00541BA3"/>
    <w:rsid w:val="005420D9"/>
    <w:rsid w:val="0054264F"/>
    <w:rsid w:val="005428BA"/>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050D"/>
    <w:rsid w:val="005F2111"/>
    <w:rsid w:val="005F3EF1"/>
    <w:rsid w:val="005F532D"/>
    <w:rsid w:val="005F5F52"/>
    <w:rsid w:val="005F603D"/>
    <w:rsid w:val="005F7AA0"/>
    <w:rsid w:val="005F7C6D"/>
    <w:rsid w:val="00600B57"/>
    <w:rsid w:val="00602377"/>
    <w:rsid w:val="00602475"/>
    <w:rsid w:val="00602BB8"/>
    <w:rsid w:val="0060384F"/>
    <w:rsid w:val="00604B04"/>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68B7"/>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45E"/>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4CA9"/>
    <w:rsid w:val="008151D2"/>
    <w:rsid w:val="008152D3"/>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5EAB"/>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1B3F"/>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4F8"/>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FD"/>
    <w:rsid w:val="00B1037A"/>
    <w:rsid w:val="00B10649"/>
    <w:rsid w:val="00B10E80"/>
    <w:rsid w:val="00B11374"/>
    <w:rsid w:val="00B12790"/>
    <w:rsid w:val="00B12C6F"/>
    <w:rsid w:val="00B13357"/>
    <w:rsid w:val="00B13F8C"/>
    <w:rsid w:val="00B14273"/>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7BB"/>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6D81"/>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124"/>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6E88"/>
    <w:rsid w:val="00C771CA"/>
    <w:rsid w:val="00C800EE"/>
    <w:rsid w:val="00C802D6"/>
    <w:rsid w:val="00C814AA"/>
    <w:rsid w:val="00C8158E"/>
    <w:rsid w:val="00C81B13"/>
    <w:rsid w:val="00C82061"/>
    <w:rsid w:val="00C83839"/>
    <w:rsid w:val="00C844FC"/>
    <w:rsid w:val="00C8465E"/>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202"/>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57E63"/>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4AF4"/>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4183">
      <w:bodyDiv w:val="1"/>
      <w:marLeft w:val="0"/>
      <w:marRight w:val="0"/>
      <w:marTop w:val="0"/>
      <w:marBottom w:val="0"/>
      <w:divBdr>
        <w:top w:val="none" w:sz="0" w:space="0" w:color="auto"/>
        <w:left w:val="none" w:sz="0" w:space="0" w:color="auto"/>
        <w:bottom w:val="none" w:sz="0" w:space="0" w:color="auto"/>
        <w:right w:val="none" w:sz="0" w:space="0" w:color="auto"/>
      </w:divBdr>
    </w:div>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 w:id="181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4D45-8C12-4EA5-9A27-A81B2AD5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5</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61</cp:revision>
  <cp:lastPrinted>2022-07-13T12:52:00Z</cp:lastPrinted>
  <dcterms:created xsi:type="dcterms:W3CDTF">2014-01-22T11:07:00Z</dcterms:created>
  <dcterms:modified xsi:type="dcterms:W3CDTF">2023-08-02T09:42:00Z</dcterms:modified>
</cp:coreProperties>
</file>